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25" w:rsidRPr="007F28F0" w:rsidRDefault="000C2025" w:rsidP="000C2025">
      <w:pPr>
        <w:ind w:firstLine="709"/>
        <w:jc w:val="both"/>
        <w:rPr>
          <w:b/>
        </w:rPr>
      </w:pPr>
      <w:bookmarkStart w:id="0" w:name="_GoBack"/>
      <w:bookmarkEnd w:id="0"/>
      <w:r w:rsidRPr="007F28F0">
        <w:rPr>
          <w:b/>
        </w:rPr>
        <w:t>Памятка об ответственности за преступления экстремистской и террористической направленности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 xml:space="preserve">За совершение преступлений экстремистской и террористической направленности статьями особенной части Уголовного Кодекса Российской Федерации от 13 июня 1996 г. N 63-ФЗ предусмотрена уголовная ответственность. </w:t>
      </w:r>
    </w:p>
    <w:p w:rsidR="000C2025" w:rsidRDefault="000C2025" w:rsidP="000C2025">
      <w:pPr>
        <w:ind w:firstLine="709"/>
        <w:jc w:val="both"/>
      </w:pPr>
      <w:r>
        <w:t>Совершение террористического акта - взрыва, поджога, распространения отравляющих веществ, повреждения транспортных коммуникаций и т.д., направленных на устрашение и гибель людей, причинение ущерба имуществу, радиоактивное, химическое или бактериологическое заражение местности, выведение из строя систем жизнеобеспечения, блокировки транспортных коммуникаций и т.д., а также угроза совершения указанных действий (устно, письменно, с помощью средств связи, как анонимно, так и с указанием автора) наказываются лишением свободы на срок от 10 до 15 лет (</w:t>
      </w:r>
      <w:r w:rsidRPr="007F28F0">
        <w:rPr>
          <w:b/>
        </w:rPr>
        <w:t>статья 205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Содействие (пособничество) террористической деятельности в виде советов, указаний, вербовки, предоставлении информации или орудий совершения преступления (вооружение преступника), а также обещание скрыть преступника, следы преступления либо предметы, добытые преступным путем, или обещание приобрести такие предметы, а также финансирование терроризма наказываются лишением свободы на срок от 5 до 10 лет (</w:t>
      </w:r>
      <w:r w:rsidRPr="007F28F0">
        <w:rPr>
          <w:b/>
        </w:rPr>
        <w:t>статья 205.1.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Публичные призывы, высказывания к осуществлению террористической деятельности, в том числе с использованием средств массовой информации либо сети «Интернет» или публичное оправдание терроризма с заявлениями о признании идеологии и практики терроризма правильными, нуждающимися в поддержке и подражании наказываются штрафом до 500 тысяч рублей, либо лишением свободы на срок от 2 до 5 лет (</w:t>
      </w:r>
      <w:r w:rsidRPr="007F28F0">
        <w:rPr>
          <w:b/>
        </w:rPr>
        <w:t>статья 205.2. УК РФ).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Прохождение обучения (в самых разнообразных формах) в целях осуществления террористической деятельности приобретение знаний, практических умений и навыков, физическая и психологическая подготовка, изучение правил обращения, с оружием, взрывными устройствами, отравляющими веществами, представляющими опасность для людей, наказывается лишением свободы на срок от 15 до 20 лет или пожизненным лишением свободы (</w:t>
      </w:r>
      <w:r w:rsidRPr="007F28F0">
        <w:rPr>
          <w:b/>
        </w:rPr>
        <w:t>статья 205.3,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Организация террористического сообщества (террористической группы) и участие в нем наказываются лишением свободы на срок от 15 до 20 лет или пожизненным лишением свободы (</w:t>
      </w:r>
      <w:r w:rsidRPr="007F28F0">
        <w:rPr>
          <w:b/>
        </w:rPr>
        <w:t>статья 205.4. УК РФ).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lastRenderedPageBreak/>
        <w:t>Организация деятельности террористической организации и участие в деятельности такой организации (проведение бесед в целях пропаганды, поиск спонсоров, помещений, участников организации, созыв собраний, распространение агитационных листовок, организация шествий, использование банковских счетов и т.д.) наказывается лишением свободы на срок от 15 до 20 лет со штрафом в размере до 1 миллиона рублей или пожизненным лишением свободы (</w:t>
      </w:r>
      <w:r w:rsidRPr="007F28F0">
        <w:rPr>
          <w:b/>
        </w:rPr>
        <w:t>статья 205.5.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Несообщение в органы власти (умолчание) о преступлении террористического характера наказывается штрафом в размере до ста тысяч рублей либо принудительными работами на срок до 1 года, либо лишением свободы сроком до 1 года (</w:t>
      </w:r>
      <w:r w:rsidRPr="007F28F0">
        <w:rPr>
          <w:b/>
        </w:rPr>
        <w:t>статья 205.6.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Захват или удержание лица в качестве заложника с применением прямого физического или психического насилия, обмана, использование беспомощного состояния потерпевшего и т.д., совершенные в террористических целях наказываются лишением свободы на срок от 5 до 10 лет (</w:t>
      </w:r>
      <w:r w:rsidRPr="007F28F0">
        <w:rPr>
          <w:b/>
        </w:rPr>
        <w:t>статья 206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Заведомо ложное сообщение об акте терроризма (готовящемся взрыве, поджоге, иных общественно опасных последствиях) наказывается штрафом в размере до 200 тысяч рублей либо лишением свободы на срок до 3 лет (</w:t>
      </w:r>
      <w:r w:rsidRPr="007F28F0">
        <w:rPr>
          <w:b/>
        </w:rPr>
        <w:t>статья 207 УК РФ</w:t>
      </w:r>
      <w:r>
        <w:t>).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лицом после его привлечения к административной ответственности за аналогичное деяние в течении одного года наказывается штрафом в размере от 300 до 500 тыс. рублей, либо лишением свободы на срок от 2 до 5 лет (</w:t>
      </w:r>
      <w:r w:rsidRPr="007F28F0">
        <w:rPr>
          <w:b/>
        </w:rPr>
        <w:t>статья 282 УК РФ</w:t>
      </w:r>
      <w:r>
        <w:t xml:space="preserve">).  </w:t>
      </w:r>
    </w:p>
    <w:p w:rsidR="000C2025" w:rsidRDefault="000C2025" w:rsidP="000C2025">
      <w:pPr>
        <w:ind w:firstLine="709"/>
        <w:jc w:val="both"/>
      </w:pPr>
    </w:p>
    <w:p w:rsidR="000C2025" w:rsidRDefault="000C2025" w:rsidP="000C2025">
      <w:pPr>
        <w:ind w:firstLine="709"/>
        <w:jc w:val="both"/>
      </w:pPr>
      <w:r>
        <w:t>Организация экстремистского сообщества, то есть организованной группы лиц для подготовки или совершения преступления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 или иных представителей частей или структурных подразделений такого сообщества в целях разработки планов  и (или) условий для совершения преступлений экстремистской направленности наказывается лишением свободы  на срок от 6 до 10 лет (</w:t>
      </w:r>
      <w:r w:rsidRPr="007F28F0">
        <w:rPr>
          <w:b/>
        </w:rPr>
        <w:t>статья 282.1. УК РФ</w:t>
      </w:r>
      <w:r>
        <w:t>).</w:t>
      </w:r>
    </w:p>
    <w:p w:rsidR="000B3631" w:rsidRDefault="000B3631"/>
    <w:sectPr w:rsidR="000B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25"/>
    <w:rsid w:val="000B3631"/>
    <w:rsid w:val="000C2025"/>
    <w:rsid w:val="000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D44D-7BEF-4098-AAD5-4440A96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Валентиновна Тельнова</dc:creator>
  <cp:keywords/>
  <dc:description/>
  <cp:lastModifiedBy>Лариса Валентиновна Тельнова</cp:lastModifiedBy>
  <cp:revision>2</cp:revision>
  <cp:lastPrinted>2023-05-22T11:29:00Z</cp:lastPrinted>
  <dcterms:created xsi:type="dcterms:W3CDTF">2025-02-27T07:31:00Z</dcterms:created>
  <dcterms:modified xsi:type="dcterms:W3CDTF">2025-02-27T07:31:00Z</dcterms:modified>
</cp:coreProperties>
</file>