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9F34" w14:textId="77777777" w:rsidR="006A2EC7" w:rsidRPr="006A2EC7" w:rsidRDefault="006A2EC7" w:rsidP="006A2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6A2EC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480790B" w14:textId="77777777" w:rsidR="006A2EC7" w:rsidRPr="006A2EC7" w:rsidRDefault="006A2EC7" w:rsidP="006A2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A2EC7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6A2EC7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4FB044BB" w14:textId="77777777" w:rsidR="006A2EC7" w:rsidRPr="006A2EC7" w:rsidRDefault="006A2EC7" w:rsidP="006A2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EC7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38499A71" w14:textId="77777777" w:rsidR="006A2EC7" w:rsidRPr="006A2EC7" w:rsidRDefault="006A2EC7" w:rsidP="006A2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B6B917" w14:textId="77777777" w:rsidR="006A2EC7" w:rsidRPr="006A2EC7" w:rsidRDefault="006A2EC7" w:rsidP="006A2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2EC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04C50EA1" w14:textId="77777777" w:rsidR="00D50F07" w:rsidRPr="00D67CD3" w:rsidRDefault="00D50F07" w:rsidP="006A2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CEF92D" w14:textId="77777777" w:rsidR="00D50F07" w:rsidRDefault="00D50F07" w:rsidP="006A2EC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D3A0027" w14:textId="77777777" w:rsidR="00D50F07" w:rsidRDefault="00D50F07" w:rsidP="00D50F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29.09.2025 № 209</w:t>
      </w:r>
    </w:p>
    <w:p w14:paraId="5524929C" w14:textId="77777777" w:rsidR="00D50F07" w:rsidRDefault="00D50F07" w:rsidP="00D50F0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195E95" w14:textId="77777777" w:rsidR="00D50F07" w:rsidRPr="002843A6" w:rsidRDefault="00D50F07" w:rsidP="00D50F07">
      <w:pPr>
        <w:tabs>
          <w:tab w:val="left" w:pos="4253"/>
        </w:tabs>
        <w:spacing w:after="0" w:line="240" w:lineRule="auto"/>
        <w:ind w:right="5102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 xml:space="preserve">Об индексации (увеличении) должностных окладов (окладов, ставок заработной платы) </w:t>
      </w:r>
    </w:p>
    <w:p w14:paraId="234E7A42" w14:textId="77777777" w:rsidR="00D50F07" w:rsidRPr="002843A6" w:rsidRDefault="00D50F07" w:rsidP="00D50F07">
      <w:pPr>
        <w:spacing w:after="0" w:line="240" w:lineRule="auto"/>
        <w:ind w:right="4110"/>
        <w:rPr>
          <w:rFonts w:ascii="Times New Roman" w:hAnsi="Times New Roman" w:cs="Times New Roman"/>
          <w:sz w:val="27"/>
          <w:szCs w:val="27"/>
        </w:rPr>
      </w:pPr>
    </w:p>
    <w:p w14:paraId="14B500D5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На основании Устава Новоузенского муниципального района администрация Новоузенского муниципального района ПОСТАНОВЛЯЕТ:</w:t>
      </w:r>
    </w:p>
    <w:p w14:paraId="7EEDB076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1. В связи с ростом потребительских цен на товары и услуги, произвести с 1 октября 2025 года индексацию (увеличение) в 1,045 раза должностных окладов (окладов, ставок заработной платы):</w:t>
      </w:r>
    </w:p>
    <w:p w14:paraId="7F978AD6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- работников муниципальных казенных и бюджетных учреждений;</w:t>
      </w:r>
    </w:p>
    <w:p w14:paraId="73B62A33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- работников муниципальных автономных учреждений;</w:t>
      </w:r>
    </w:p>
    <w:p w14:paraId="2E7DED79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- работников, замещающих должности, не являющиеся должностями муниципальной службы, и осуществляющих техническое обеспечение деятельности органов местного самоуправления.</w:t>
      </w:r>
    </w:p>
    <w:p w14:paraId="300C1A0B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2. Финансовое обеспечение расходов, связанных с реализацией настоящего постановления, осуществлять в пределах фондов оплаты труда, предусмотренных учреждениям на текущий финансовый год, за счет бюджетных ассигнований и в пределах лимитов бюджетных обязательств, предусмотренных главным распорядителем средств бюджета Новоузенского муниципального района на текущий финансовый год.</w:t>
      </w:r>
    </w:p>
    <w:p w14:paraId="5B4FDEBA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3. Установить, что при индексации (увеличении) размеры должностных окладов (окладов, ставок заработной платы) округляются до целого рубля в сторону увеличения.</w:t>
      </w:r>
    </w:p>
    <w:p w14:paraId="22207165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4. Настоящее постановление вступает в силу с момента его обнародования и распространяется на правоотношения, возникшие с 1 октября 2025 года.</w:t>
      </w:r>
    </w:p>
    <w:p w14:paraId="51AAF1C7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7"/>
          <w:szCs w:val="27"/>
        </w:rPr>
      </w:pPr>
      <w:r w:rsidRPr="002843A6">
        <w:rPr>
          <w:rFonts w:ascii="Times New Roman" w:hAnsi="Times New Roman" w:cs="Times New Roman"/>
          <w:sz w:val="27"/>
          <w:szCs w:val="27"/>
        </w:rPr>
        <w:t>5. Контроль за исполнением настоящего постановления оставляю за собой.</w:t>
      </w:r>
    </w:p>
    <w:p w14:paraId="260A4114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726F5150" w14:textId="77777777" w:rsidR="00D50F07" w:rsidRPr="002843A6" w:rsidRDefault="00D50F07" w:rsidP="00D50F07">
      <w:pPr>
        <w:tabs>
          <w:tab w:val="left" w:pos="9355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bCs/>
          <w:sz w:val="27"/>
          <w:szCs w:val="27"/>
        </w:rPr>
      </w:pPr>
    </w:p>
    <w:p w14:paraId="338F5AFB" w14:textId="77777777" w:rsidR="00D50F07" w:rsidRDefault="00D50F07" w:rsidP="00D50F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Pr="002843A6">
        <w:rPr>
          <w:rFonts w:ascii="Times New Roman" w:hAnsi="Times New Roman" w:cs="Times New Roman"/>
          <w:bCs/>
          <w:sz w:val="28"/>
          <w:szCs w:val="28"/>
        </w:rPr>
        <w:t>Глава</w:t>
      </w:r>
    </w:p>
    <w:p w14:paraId="1DA21ED6" w14:textId="77777777" w:rsidR="00D50F07" w:rsidRPr="002843A6" w:rsidRDefault="00D50F07" w:rsidP="00D50F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843A6">
        <w:rPr>
          <w:rFonts w:ascii="Times New Roman" w:hAnsi="Times New Roman" w:cs="Times New Roman"/>
          <w:bCs/>
          <w:sz w:val="28"/>
          <w:szCs w:val="28"/>
        </w:rPr>
        <w:t xml:space="preserve">Новоузенского муниципального района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</w:t>
      </w:r>
      <w:r w:rsidRPr="002843A6">
        <w:rPr>
          <w:rFonts w:ascii="Times New Roman" w:hAnsi="Times New Roman" w:cs="Times New Roman"/>
          <w:bCs/>
          <w:sz w:val="28"/>
          <w:szCs w:val="28"/>
        </w:rPr>
        <w:t xml:space="preserve">        А.А. </w:t>
      </w:r>
      <w:proofErr w:type="spellStart"/>
      <w:r w:rsidRPr="002843A6">
        <w:rPr>
          <w:rFonts w:ascii="Times New Roman" w:hAnsi="Times New Roman" w:cs="Times New Roman"/>
          <w:bCs/>
          <w:sz w:val="28"/>
          <w:szCs w:val="28"/>
        </w:rPr>
        <w:t>Опалько</w:t>
      </w:r>
      <w:proofErr w:type="spellEnd"/>
    </w:p>
    <w:p w14:paraId="6F85AE70" w14:textId="77777777" w:rsidR="00D50F07" w:rsidRDefault="00D50F07" w:rsidP="00D50F07">
      <w:pPr>
        <w:spacing w:after="0" w:line="240" w:lineRule="auto"/>
        <w:rPr>
          <w:rFonts w:ascii="Times New Roman" w:hAnsi="Times New Roman" w:cs="Times New Roman"/>
        </w:rPr>
      </w:pPr>
    </w:p>
    <w:p w14:paraId="7681EF74" w14:textId="77777777" w:rsidR="00D50F07" w:rsidRDefault="00D50F07" w:rsidP="00D50F07">
      <w:pPr>
        <w:spacing w:after="0" w:line="240" w:lineRule="auto"/>
        <w:rPr>
          <w:rFonts w:ascii="Times New Roman" w:hAnsi="Times New Roman" w:cs="Times New Roman"/>
        </w:rPr>
      </w:pPr>
    </w:p>
    <w:p w14:paraId="71CC1D37" w14:textId="77777777" w:rsidR="00D50F07" w:rsidRPr="002843A6" w:rsidRDefault="00D50F07" w:rsidP="00D50F07">
      <w:pPr>
        <w:spacing w:after="0" w:line="240" w:lineRule="auto"/>
        <w:rPr>
          <w:rFonts w:ascii="Times New Roman" w:hAnsi="Times New Roman" w:cs="Times New Roman"/>
        </w:rPr>
      </w:pPr>
    </w:p>
    <w:p w14:paraId="0591ED6C" w14:textId="77777777" w:rsidR="00C657C0" w:rsidRDefault="00C657C0"/>
    <w:sectPr w:rsidR="00C657C0" w:rsidSect="00D50F07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D7B"/>
    <w:rsid w:val="00033833"/>
    <w:rsid w:val="00303EB1"/>
    <w:rsid w:val="004D2D7B"/>
    <w:rsid w:val="006A2EC7"/>
    <w:rsid w:val="007143C3"/>
    <w:rsid w:val="00B004EF"/>
    <w:rsid w:val="00C657C0"/>
    <w:rsid w:val="00D50F07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96424-2A1A-4A0E-825D-B34894FBC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F0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2D7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2D7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2D7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2D7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2D7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D7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2D7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2D7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2D7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2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2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2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2D7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2D7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2D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2D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2D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2D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2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D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2D7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D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2D7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D2D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2D7B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D2D7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2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D2D7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2D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2025-10-06T09:08:00Z</dcterms:created>
  <dcterms:modified xsi:type="dcterms:W3CDTF">2025-10-06T09:25:00Z</dcterms:modified>
</cp:coreProperties>
</file>