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E943" w14:textId="77777777" w:rsidR="007323C4" w:rsidRPr="00630C9D" w:rsidRDefault="007323C4" w:rsidP="007323C4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</w:pPr>
      <w:bookmarkStart w:id="0" w:name="_Hlk196292557"/>
      <w:r w:rsidRPr="00630C9D"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  <w:t>АДМИНИСТРАЦИЯ</w:t>
      </w:r>
    </w:p>
    <w:p w14:paraId="170E9864" w14:textId="77777777" w:rsidR="007323C4" w:rsidRPr="00630C9D" w:rsidRDefault="007323C4" w:rsidP="007323C4">
      <w:pPr>
        <w:pStyle w:val="ac"/>
        <w:tabs>
          <w:tab w:val="clear" w:pos="4153"/>
          <w:tab w:val="clear" w:pos="8306"/>
          <w:tab w:val="left" w:pos="1708"/>
          <w:tab w:val="center" w:pos="7285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НОВОУЗЕНСКОГО  МУНИЦИПАЛЬНОГО  РАЙОНА</w:t>
      </w:r>
    </w:p>
    <w:p w14:paraId="25F90148" w14:textId="77777777" w:rsidR="007323C4" w:rsidRPr="00630C9D" w:rsidRDefault="007323C4" w:rsidP="007323C4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САРАТОВСКОЙ ОБЛАСТИ</w:t>
      </w:r>
    </w:p>
    <w:p w14:paraId="5CB2EF89" w14:textId="77777777" w:rsidR="007323C4" w:rsidRPr="00630C9D" w:rsidRDefault="007323C4" w:rsidP="007323C4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spacing w:val="24"/>
          <w:szCs w:val="28"/>
        </w:rPr>
      </w:pPr>
    </w:p>
    <w:p w14:paraId="579C4671" w14:textId="77777777" w:rsidR="007323C4" w:rsidRPr="00630C9D" w:rsidRDefault="007323C4" w:rsidP="007323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9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4F11A19D" w14:textId="77777777" w:rsidR="007323C4" w:rsidRDefault="007323C4" w:rsidP="00E45EF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DDAA60" w14:textId="09D1C224" w:rsidR="00E45EFF" w:rsidRDefault="00E45EFF" w:rsidP="00E45EF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19.11.2025 № 239</w:t>
      </w:r>
    </w:p>
    <w:p w14:paraId="26DE10A0" w14:textId="77777777" w:rsidR="00E45EFF" w:rsidRPr="00370B00" w:rsidRDefault="00E45EFF" w:rsidP="00E45EF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30853F" w14:textId="77777777" w:rsidR="00E45EFF" w:rsidRPr="00370B00" w:rsidRDefault="00E45EFF" w:rsidP="00E45EFF">
      <w:pPr>
        <w:spacing w:after="0" w:line="240" w:lineRule="auto"/>
        <w:ind w:right="2551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Саратовской области от 02.09.2021 г. № 109 «О мерах по исполнению наказания в виде обязательных и исправительных работ на территории Новоузенского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B00">
        <w:rPr>
          <w:rFonts w:ascii="Times New Roman" w:hAnsi="Times New Roman" w:cs="Times New Roman"/>
          <w:sz w:val="28"/>
          <w:szCs w:val="28"/>
        </w:rPr>
        <w:t>Саратовской области»</w:t>
      </w:r>
    </w:p>
    <w:p w14:paraId="5074816D" w14:textId="77777777" w:rsidR="00E45EFF" w:rsidRPr="00370B00" w:rsidRDefault="00E45EFF" w:rsidP="00E4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60DA3" w14:textId="77777777" w:rsidR="00E45EFF" w:rsidRPr="00370B00" w:rsidRDefault="00E45EFF" w:rsidP="00E45EF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 xml:space="preserve">В целях создания необходимых условий для исполнения  наказаний в виде обязательных и исправительных работ на территории Новоузенского района, руководствуясь,  статьями 25 и 39 Уголовно-исполнительного Кодекса Российской Федерации, статьями 49 и 50 Уголовного кодекса Российской Федерации, на основании Устава Новоузенского муниципального района Саратовской области, принимая во внимание письмо ИП «Пак Лауры </w:t>
      </w:r>
      <w:proofErr w:type="spellStart"/>
      <w:r w:rsidRPr="00370B00">
        <w:rPr>
          <w:rFonts w:ascii="Times New Roman" w:hAnsi="Times New Roman" w:cs="Times New Roman"/>
          <w:sz w:val="28"/>
          <w:szCs w:val="28"/>
        </w:rPr>
        <w:t>Бакталиевны</w:t>
      </w:r>
      <w:proofErr w:type="spellEnd"/>
      <w:r w:rsidRPr="00370B00">
        <w:rPr>
          <w:rFonts w:ascii="Times New Roman" w:hAnsi="Times New Roman" w:cs="Times New Roman"/>
          <w:sz w:val="28"/>
          <w:szCs w:val="28"/>
        </w:rPr>
        <w:t xml:space="preserve">», администрация Новоузенского муниципального района Саратовской области ПОСТАНОВЛЯЕТ: </w:t>
      </w:r>
    </w:p>
    <w:p w14:paraId="3795F44A" w14:textId="77777777" w:rsidR="00E45EFF" w:rsidRPr="00370B00" w:rsidRDefault="00E45EFF" w:rsidP="00E45EF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B00">
        <w:rPr>
          <w:rFonts w:ascii="Times New Roman" w:hAnsi="Times New Roman" w:cs="Times New Roman"/>
          <w:sz w:val="28"/>
          <w:szCs w:val="28"/>
        </w:rPr>
        <w:t>Внести в приложения № 2 к постановлению администрации Новоузенского муниципального района Саратовской области от 02.09.2021 года № 109 «О мерах по исполнению наказания в виде обязательных и исправительных работ на территории Новоузенского муниципального района Саратовской области» следующие изменения:</w:t>
      </w:r>
    </w:p>
    <w:p w14:paraId="0EC99F11" w14:textId="77777777" w:rsidR="00E45EFF" w:rsidRPr="00370B00" w:rsidRDefault="00E45EFF" w:rsidP="00E45EF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 xml:space="preserve">- включить в перечень организаций, в которых могут отбывать наказание лица, осужденные к исправительным работам ИП «Пак Лаура </w:t>
      </w:r>
      <w:proofErr w:type="spellStart"/>
      <w:r w:rsidRPr="00370B00">
        <w:rPr>
          <w:rFonts w:ascii="Times New Roman" w:hAnsi="Times New Roman" w:cs="Times New Roman"/>
          <w:sz w:val="28"/>
          <w:szCs w:val="28"/>
        </w:rPr>
        <w:t>Бакталиевна</w:t>
      </w:r>
      <w:proofErr w:type="spellEnd"/>
      <w:r w:rsidRPr="00370B00">
        <w:rPr>
          <w:rFonts w:ascii="Times New Roman" w:hAnsi="Times New Roman" w:cs="Times New Roman"/>
          <w:sz w:val="28"/>
          <w:szCs w:val="28"/>
        </w:rPr>
        <w:t>»;</w:t>
      </w:r>
    </w:p>
    <w:p w14:paraId="67E7FD08" w14:textId="77777777" w:rsidR="00E45EFF" w:rsidRPr="00370B00" w:rsidRDefault="00E45EFF" w:rsidP="00E45EFF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опубликования (обнародования).</w:t>
      </w:r>
    </w:p>
    <w:p w14:paraId="49E2FC0A" w14:textId="77777777" w:rsidR="00E45EFF" w:rsidRPr="00370B00" w:rsidRDefault="00E45EFF" w:rsidP="00E45EFF">
      <w:pPr>
        <w:spacing w:after="0" w:line="240" w:lineRule="auto"/>
        <w:ind w:left="75" w:firstLine="851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23EBE732" w14:textId="77777777" w:rsidR="00E45EFF" w:rsidRPr="00370B00" w:rsidRDefault="00E45EFF" w:rsidP="00E45EFF">
      <w:pPr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14:paraId="2C1141A8" w14:textId="77777777" w:rsidR="00E45EFF" w:rsidRPr="00370B00" w:rsidRDefault="00E45EFF" w:rsidP="00E4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0915D" w14:textId="77777777" w:rsidR="00E45EFF" w:rsidRPr="00370B00" w:rsidRDefault="00E45EFF" w:rsidP="00E45E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70B00">
        <w:rPr>
          <w:rFonts w:ascii="Times New Roman" w:hAnsi="Times New Roman" w:cs="Times New Roman"/>
          <w:sz w:val="28"/>
          <w:szCs w:val="28"/>
        </w:rPr>
        <w:t xml:space="preserve">            Глава</w:t>
      </w:r>
    </w:p>
    <w:p w14:paraId="6FA573A0" w14:textId="77777777" w:rsidR="00E45EFF" w:rsidRPr="00370B00" w:rsidRDefault="00E45EFF" w:rsidP="00E45EFF">
      <w:pPr>
        <w:spacing w:after="0" w:line="240" w:lineRule="auto"/>
        <w:rPr>
          <w:rFonts w:ascii="Times New Roman" w:hAnsi="Times New Roman" w:cs="Times New Roman"/>
        </w:rPr>
      </w:pPr>
      <w:r w:rsidRPr="00370B00">
        <w:rPr>
          <w:rFonts w:ascii="Times New Roman" w:hAnsi="Times New Roman" w:cs="Times New Roman"/>
          <w:sz w:val="28"/>
          <w:szCs w:val="28"/>
        </w:rPr>
        <w:t xml:space="preserve">Новоузенского муниципального района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0B0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370B00">
        <w:rPr>
          <w:rFonts w:ascii="Times New Roman" w:hAnsi="Times New Roman" w:cs="Times New Roman"/>
          <w:sz w:val="28"/>
          <w:szCs w:val="28"/>
        </w:rPr>
        <w:t>А.А.Опалько</w:t>
      </w:r>
      <w:proofErr w:type="spellEnd"/>
      <w:r w:rsidRPr="00370B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39FBD" w14:textId="77777777" w:rsidR="00C657C0" w:rsidRDefault="00C657C0"/>
    <w:sectPr w:rsidR="00C657C0" w:rsidSect="00E45EFF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FE"/>
    <w:rsid w:val="00033833"/>
    <w:rsid w:val="006351FE"/>
    <w:rsid w:val="006E57CD"/>
    <w:rsid w:val="007323C4"/>
    <w:rsid w:val="00B004EF"/>
    <w:rsid w:val="00C657C0"/>
    <w:rsid w:val="00DA3E4C"/>
    <w:rsid w:val="00E4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ADF2"/>
  <w15:chartTrackingRefBased/>
  <w15:docId w15:val="{EB26590B-4A62-45B0-AE11-887AB77B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EF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51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1F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1F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1F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1F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1F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1F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1F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35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5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5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51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51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51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51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51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51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5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35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51F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3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51F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351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51F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351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5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351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51F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7323C4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7323C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3</cp:revision>
  <dcterms:created xsi:type="dcterms:W3CDTF">2025-12-01T05:26:00Z</dcterms:created>
  <dcterms:modified xsi:type="dcterms:W3CDTF">2025-12-01T05:27:00Z</dcterms:modified>
</cp:coreProperties>
</file>