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9D5E7" w14:textId="77777777" w:rsidR="002B1D3A" w:rsidRPr="00ED764B" w:rsidRDefault="002B1D3A" w:rsidP="002B1D3A">
      <w:pPr>
        <w:jc w:val="center"/>
        <w:rPr>
          <w:b/>
          <w:sz w:val="28"/>
          <w:szCs w:val="28"/>
        </w:rPr>
      </w:pPr>
      <w:bookmarkStart w:id="0" w:name="_Hlk196292557"/>
      <w:r w:rsidRPr="00ED764B">
        <w:rPr>
          <w:b/>
          <w:sz w:val="28"/>
          <w:szCs w:val="28"/>
        </w:rPr>
        <w:t>АДМИНИСТРАЦИЯ</w:t>
      </w:r>
    </w:p>
    <w:p w14:paraId="031FCE6C" w14:textId="77777777" w:rsidR="002B1D3A" w:rsidRPr="00ED764B" w:rsidRDefault="002B1D3A" w:rsidP="002B1D3A">
      <w:pPr>
        <w:jc w:val="center"/>
        <w:rPr>
          <w:b/>
          <w:sz w:val="28"/>
          <w:szCs w:val="28"/>
        </w:rPr>
      </w:pPr>
      <w:proofErr w:type="gramStart"/>
      <w:r w:rsidRPr="00ED764B">
        <w:rPr>
          <w:b/>
          <w:sz w:val="28"/>
          <w:szCs w:val="28"/>
        </w:rPr>
        <w:t>НОВОУЗЕНСКОГО  МУНИЦИПАЛЬНОГО</w:t>
      </w:r>
      <w:proofErr w:type="gramEnd"/>
      <w:r w:rsidRPr="00ED764B">
        <w:rPr>
          <w:b/>
          <w:sz w:val="28"/>
          <w:szCs w:val="28"/>
        </w:rPr>
        <w:t xml:space="preserve">  РАЙОНА</w:t>
      </w:r>
    </w:p>
    <w:p w14:paraId="763EADFE" w14:textId="77777777" w:rsidR="002B1D3A" w:rsidRPr="00ED764B" w:rsidRDefault="002B1D3A" w:rsidP="002B1D3A">
      <w:pPr>
        <w:jc w:val="center"/>
        <w:rPr>
          <w:b/>
          <w:sz w:val="28"/>
          <w:szCs w:val="28"/>
        </w:rPr>
      </w:pPr>
      <w:r w:rsidRPr="00ED764B">
        <w:rPr>
          <w:b/>
          <w:sz w:val="28"/>
          <w:szCs w:val="28"/>
        </w:rPr>
        <w:t>САРАТОВСКОЙ ОБЛАСТИ</w:t>
      </w:r>
    </w:p>
    <w:p w14:paraId="5DA5E249" w14:textId="77777777" w:rsidR="002B1D3A" w:rsidRPr="00ED764B" w:rsidRDefault="002B1D3A" w:rsidP="002B1D3A">
      <w:pPr>
        <w:jc w:val="center"/>
        <w:rPr>
          <w:sz w:val="28"/>
          <w:szCs w:val="28"/>
        </w:rPr>
      </w:pPr>
    </w:p>
    <w:p w14:paraId="3FE6E269" w14:textId="77777777" w:rsidR="002B1D3A" w:rsidRPr="00ED764B" w:rsidRDefault="002B1D3A" w:rsidP="002B1D3A">
      <w:pPr>
        <w:jc w:val="center"/>
        <w:rPr>
          <w:b/>
          <w:bCs/>
          <w:sz w:val="28"/>
          <w:szCs w:val="28"/>
        </w:rPr>
      </w:pPr>
      <w:r w:rsidRPr="00ED764B">
        <w:rPr>
          <w:b/>
          <w:bCs/>
          <w:sz w:val="28"/>
          <w:szCs w:val="28"/>
        </w:rPr>
        <w:t>П О С Т А Н О В Л Е Н И Е</w:t>
      </w:r>
    </w:p>
    <w:bookmarkEnd w:id="0"/>
    <w:p w14:paraId="22C6C03E" w14:textId="77777777" w:rsidR="002B1D3A" w:rsidRDefault="002B1D3A" w:rsidP="00425C91">
      <w:pPr>
        <w:autoSpaceDE w:val="0"/>
        <w:ind w:right="2692"/>
        <w:jc w:val="both"/>
        <w:rPr>
          <w:rFonts w:ascii="Liberation Serif" w:hAnsi="Liberation Serif" w:cs="Liberation Serif"/>
          <w:sz w:val="28"/>
          <w:szCs w:val="28"/>
        </w:rPr>
      </w:pPr>
    </w:p>
    <w:p w14:paraId="49C39FE1" w14:textId="396C089F" w:rsidR="002B1D3A" w:rsidRDefault="002B1D3A" w:rsidP="00425C91">
      <w:pPr>
        <w:autoSpaceDE w:val="0"/>
        <w:ind w:right="2692"/>
        <w:jc w:val="both"/>
        <w:rPr>
          <w:rFonts w:ascii="Liberation Serif" w:hAnsi="Liberation Serif" w:cs="Liberation Serif"/>
          <w:sz w:val="28"/>
          <w:szCs w:val="28"/>
        </w:rPr>
      </w:pPr>
      <w:r>
        <w:rPr>
          <w:rFonts w:ascii="Liberation Serif" w:hAnsi="Liberation Serif" w:cs="Liberation Serif"/>
          <w:sz w:val="28"/>
          <w:szCs w:val="28"/>
        </w:rPr>
        <w:t>От 05.06.2025 № 111</w:t>
      </w:r>
    </w:p>
    <w:p w14:paraId="36FEFC37" w14:textId="77777777" w:rsidR="002B1D3A" w:rsidRDefault="002B1D3A" w:rsidP="00425C91">
      <w:pPr>
        <w:autoSpaceDE w:val="0"/>
        <w:ind w:right="2692"/>
        <w:jc w:val="both"/>
        <w:rPr>
          <w:rFonts w:ascii="Liberation Serif" w:hAnsi="Liberation Serif" w:cs="Liberation Serif"/>
          <w:sz w:val="28"/>
          <w:szCs w:val="28"/>
        </w:rPr>
      </w:pPr>
    </w:p>
    <w:p w14:paraId="37BE31B9" w14:textId="3C945D29" w:rsidR="00425C91" w:rsidRDefault="00425C91" w:rsidP="00425C91">
      <w:pPr>
        <w:autoSpaceDE w:val="0"/>
        <w:ind w:right="2692"/>
        <w:jc w:val="both"/>
        <w:rPr>
          <w:rFonts w:ascii="PT Serif" w:hAnsi="PT Serif" w:cs="PT Serif"/>
          <w:color w:val="22272F"/>
          <w:sz w:val="18"/>
          <w:szCs w:val="24"/>
        </w:rPr>
      </w:pPr>
      <w:proofErr w:type="gramStart"/>
      <w:r>
        <w:rPr>
          <w:rFonts w:ascii="Liberation Serif" w:hAnsi="Liberation Serif" w:cs="Liberation Serif"/>
          <w:sz w:val="28"/>
          <w:szCs w:val="28"/>
        </w:rPr>
        <w:t>Об  утверждении</w:t>
      </w:r>
      <w:proofErr w:type="gramEnd"/>
      <w:r>
        <w:rPr>
          <w:rFonts w:ascii="Liberation Serif" w:hAnsi="Liberation Serif" w:cs="Liberation Serif"/>
          <w:sz w:val="28"/>
          <w:szCs w:val="28"/>
        </w:rPr>
        <w:t xml:space="preserve"> </w:t>
      </w:r>
      <w:r>
        <w:rPr>
          <w:rFonts w:ascii="Liberation Serif" w:hAnsi="Liberation Serif" w:cs="Liberation Serif"/>
          <w:color w:val="000000"/>
          <w:sz w:val="28"/>
          <w:szCs w:val="28"/>
        </w:rPr>
        <w:t xml:space="preserve">программы </w:t>
      </w:r>
      <w:proofErr w:type="gramStart"/>
      <w:r>
        <w:rPr>
          <w:rFonts w:ascii="Liberation Serif" w:hAnsi="Liberation Serif" w:cs="Liberation Serif"/>
          <w:color w:val="000000"/>
          <w:sz w:val="28"/>
          <w:szCs w:val="28"/>
        </w:rPr>
        <w:t>проведения  оценки</w:t>
      </w:r>
      <w:proofErr w:type="gramEnd"/>
      <w:r>
        <w:rPr>
          <w:rFonts w:ascii="Liberation Serif" w:hAnsi="Liberation Serif" w:cs="Liberation Serif"/>
          <w:color w:val="000000"/>
          <w:sz w:val="28"/>
          <w:szCs w:val="28"/>
        </w:rPr>
        <w:t xml:space="preserve"> обеспечения готовности к отопительному периоду 2025-2026 гг. теплоснабжающих организаций и теплосетевых организаций, владельцев тепловых сетей, которые не являются теплосетевыми организациями, потребителей тепловой энергии, управляющих организаций</w:t>
      </w:r>
    </w:p>
    <w:p w14:paraId="16865316" w14:textId="77777777" w:rsidR="00425C91" w:rsidRDefault="00425C91" w:rsidP="00425C91">
      <w:pPr>
        <w:pStyle w:val="ac"/>
        <w:jc w:val="both"/>
        <w:rPr>
          <w:rFonts w:ascii="Times New Roman" w:hAnsi="Times New Roman"/>
          <w:color w:val="22272F"/>
          <w:sz w:val="18"/>
          <w:szCs w:val="24"/>
        </w:rPr>
      </w:pPr>
    </w:p>
    <w:p w14:paraId="3A2E3468" w14:textId="2E6F56CD" w:rsidR="00425C91" w:rsidRDefault="00425C91" w:rsidP="00425C91">
      <w:pPr>
        <w:ind w:firstLine="851"/>
        <w:jc w:val="both"/>
        <w:rPr>
          <w:rFonts w:ascii="Liberation Serif" w:hAnsi="Liberation Serif" w:cs="Liberation Serif"/>
          <w:sz w:val="28"/>
          <w:szCs w:val="28"/>
        </w:rPr>
      </w:pPr>
      <w:r>
        <w:rPr>
          <w:rFonts w:ascii="Liberation Serif" w:hAnsi="Liberation Serif" w:cs="Liberation Serif"/>
          <w:sz w:val="28"/>
          <w:szCs w:val="28"/>
        </w:rPr>
        <w:t>В соответствии с Федеральным законом от 27.07.2010 № 190-ФЗ «О теплоснабжении», Приказом Министерства энергетики Российской Федерации от 13 ноября 2024 г. N 2234</w:t>
      </w:r>
      <w:r>
        <w:rPr>
          <w:rFonts w:ascii="Liberation Serif" w:hAnsi="Liberation Serif" w:cs="Liberation Serif"/>
          <w:sz w:val="28"/>
          <w:szCs w:val="28"/>
        </w:rPr>
        <w:br/>
        <w:t>"Об утверждении Правил обеспечения готовности к отопительному периоду и Порядка проведения оценки обеспечения готовности к отопительному периоду", уставом Новоузенского муниципального района, администрация Новоузенского муниципального района постановляет:</w:t>
      </w:r>
    </w:p>
    <w:p w14:paraId="199D4337" w14:textId="77777777" w:rsidR="00425C91" w:rsidRDefault="00425C91" w:rsidP="00425C91">
      <w:pPr>
        <w:numPr>
          <w:ilvl w:val="0"/>
          <w:numId w:val="1"/>
        </w:numPr>
        <w:ind w:left="0" w:firstLine="851"/>
        <w:jc w:val="both"/>
        <w:rPr>
          <w:rFonts w:ascii="Liberation Serif" w:eastAsia="Liberation Serif" w:hAnsi="Liberation Serif" w:cs="Liberation Serif"/>
          <w:sz w:val="28"/>
          <w:szCs w:val="28"/>
        </w:rPr>
      </w:pPr>
      <w:r>
        <w:rPr>
          <w:rFonts w:ascii="Liberation Serif" w:hAnsi="Liberation Serif" w:cs="Liberation Serif"/>
          <w:sz w:val="28"/>
          <w:szCs w:val="28"/>
        </w:rPr>
        <w:t>Утвердить п</w:t>
      </w:r>
      <w:r>
        <w:rPr>
          <w:rFonts w:ascii="Liberation Serif" w:hAnsi="Liberation Serif" w:cs="Liberation Serif"/>
          <w:color w:val="000000"/>
          <w:sz w:val="28"/>
          <w:szCs w:val="28"/>
        </w:rPr>
        <w:t xml:space="preserve">рограмму </w:t>
      </w:r>
      <w:proofErr w:type="gramStart"/>
      <w:r>
        <w:rPr>
          <w:rFonts w:ascii="Liberation Serif" w:hAnsi="Liberation Serif" w:cs="Liberation Serif"/>
          <w:color w:val="000000"/>
          <w:sz w:val="28"/>
          <w:szCs w:val="28"/>
        </w:rPr>
        <w:t>проведения  оценки</w:t>
      </w:r>
      <w:proofErr w:type="gramEnd"/>
      <w:r>
        <w:rPr>
          <w:rFonts w:ascii="Liberation Serif" w:hAnsi="Liberation Serif" w:cs="Liberation Serif"/>
          <w:color w:val="000000"/>
          <w:sz w:val="28"/>
          <w:szCs w:val="28"/>
        </w:rPr>
        <w:t xml:space="preserve"> обеспечения готовности к отопительному периоду 2025-2026 гг. теплоснабжающих организаций и теплосетевых организаций, владельцев тепловых сетей, которые не являются теплосетевыми организациями, потребителей тепловой энергии, управляющих организаций Новоузенского муниципального района</w:t>
      </w:r>
      <w:r>
        <w:rPr>
          <w:rFonts w:ascii="Liberation Serif" w:hAnsi="Liberation Serif" w:cs="Liberation Serif"/>
          <w:sz w:val="28"/>
          <w:szCs w:val="28"/>
        </w:rPr>
        <w:t>, согласно приложению № 1.</w:t>
      </w:r>
    </w:p>
    <w:p w14:paraId="412848C2" w14:textId="77777777" w:rsidR="00425C91" w:rsidRDefault="00425C91" w:rsidP="00425C91">
      <w:pPr>
        <w:numPr>
          <w:ilvl w:val="0"/>
          <w:numId w:val="1"/>
        </w:numPr>
        <w:ind w:left="0" w:firstLine="851"/>
        <w:jc w:val="both"/>
        <w:rPr>
          <w:rFonts w:ascii="Liberation Serif" w:hAnsi="Liberation Serif" w:cs="Liberation Serif"/>
          <w:sz w:val="28"/>
          <w:szCs w:val="28"/>
        </w:rPr>
      </w:pPr>
      <w:r>
        <w:rPr>
          <w:rFonts w:ascii="Liberation Serif" w:eastAsia="Liberation Serif" w:hAnsi="Liberation Serif" w:cs="Liberation Serif"/>
          <w:sz w:val="28"/>
          <w:szCs w:val="28"/>
        </w:rPr>
        <w:t xml:space="preserve"> </w:t>
      </w:r>
      <w:r>
        <w:rPr>
          <w:rFonts w:ascii="Liberation Serif" w:hAnsi="Liberation Serif" w:cs="Liberation Serif"/>
          <w:sz w:val="28"/>
          <w:szCs w:val="28"/>
        </w:rPr>
        <w:t xml:space="preserve">Создать комиссию по </w:t>
      </w:r>
      <w:r>
        <w:rPr>
          <w:rFonts w:ascii="Liberation Serif" w:hAnsi="Liberation Serif" w:cs="Liberation Serif"/>
          <w:color w:val="000000"/>
          <w:sz w:val="28"/>
          <w:szCs w:val="28"/>
        </w:rPr>
        <w:t>оценке обеспечения готовности к отопительному периоду 2025-2026 гг. теплоснабжающих организаций и теплосетевых организаций, владельцев тепловых сетей, которые не являются теплосетевыми организациями, потребителей тепловой энергии, управляющих организаций Новоузенского муниципального района</w:t>
      </w:r>
      <w:r>
        <w:rPr>
          <w:rFonts w:ascii="Liberation Serif" w:hAnsi="Liberation Serif" w:cs="Liberation Serif"/>
          <w:sz w:val="28"/>
          <w:szCs w:val="28"/>
        </w:rPr>
        <w:t>, в составе согласно Приложению № 2.</w:t>
      </w:r>
    </w:p>
    <w:p w14:paraId="417C01A9" w14:textId="77777777" w:rsidR="00425C91" w:rsidRDefault="00425C91" w:rsidP="00425C91">
      <w:pPr>
        <w:numPr>
          <w:ilvl w:val="0"/>
          <w:numId w:val="1"/>
        </w:numPr>
        <w:ind w:left="0" w:firstLine="851"/>
        <w:jc w:val="both"/>
        <w:rPr>
          <w:rFonts w:ascii="Liberation Serif" w:hAnsi="Liberation Serif" w:cs="Liberation Serif"/>
          <w:sz w:val="28"/>
          <w:szCs w:val="28"/>
        </w:rPr>
      </w:pPr>
      <w:r>
        <w:rPr>
          <w:rFonts w:ascii="Liberation Serif" w:hAnsi="Liberation Serif" w:cs="Liberation Serif"/>
          <w:sz w:val="28"/>
          <w:szCs w:val="28"/>
        </w:rPr>
        <w:t>Настоящее постановление вступает в силу с момента его опубликования (обнародования).</w:t>
      </w:r>
    </w:p>
    <w:p w14:paraId="4D58794D" w14:textId="77777777" w:rsidR="00425C91" w:rsidRDefault="00425C91" w:rsidP="00425C91">
      <w:pPr>
        <w:numPr>
          <w:ilvl w:val="0"/>
          <w:numId w:val="1"/>
        </w:numPr>
        <w:ind w:left="0" w:firstLine="851"/>
        <w:jc w:val="both"/>
        <w:rPr>
          <w:sz w:val="28"/>
          <w:szCs w:val="28"/>
        </w:rPr>
      </w:pPr>
      <w:r>
        <w:rPr>
          <w:rFonts w:ascii="Liberation Serif" w:hAnsi="Liberation Serif" w:cs="Liberation Serif"/>
          <w:sz w:val="28"/>
          <w:szCs w:val="28"/>
        </w:rPr>
        <w:t>Контроль за исполнением настоящего постановления возложить на первого заместителя главы администрации Новоузенского муниципального района по строительству, ЖКХ и развитию инфраструктуры Ломовцева А.Н.</w:t>
      </w:r>
    </w:p>
    <w:p w14:paraId="56324EB2" w14:textId="77777777" w:rsidR="00425C91" w:rsidRDefault="00425C91" w:rsidP="00425C91">
      <w:pPr>
        <w:jc w:val="both"/>
        <w:rPr>
          <w:sz w:val="28"/>
          <w:szCs w:val="28"/>
        </w:rPr>
      </w:pPr>
    </w:p>
    <w:p w14:paraId="4B812454" w14:textId="77777777" w:rsidR="00425C91" w:rsidRDefault="00425C91" w:rsidP="00425C91">
      <w:pPr>
        <w:jc w:val="both"/>
        <w:rPr>
          <w:sz w:val="28"/>
          <w:szCs w:val="28"/>
        </w:rPr>
      </w:pPr>
    </w:p>
    <w:p w14:paraId="6301E6B1" w14:textId="77777777" w:rsidR="00425C91" w:rsidRDefault="00425C91" w:rsidP="00425C91">
      <w:pPr>
        <w:ind w:firstLine="1843"/>
        <w:rPr>
          <w:sz w:val="28"/>
          <w:szCs w:val="28"/>
        </w:rPr>
      </w:pPr>
      <w:r>
        <w:rPr>
          <w:sz w:val="28"/>
          <w:szCs w:val="28"/>
        </w:rPr>
        <w:t xml:space="preserve">Глава </w:t>
      </w:r>
    </w:p>
    <w:p w14:paraId="5AFC00F2" w14:textId="4CCC4AA4" w:rsidR="00425C91" w:rsidRDefault="00425C91" w:rsidP="00425C91">
      <w:pPr>
        <w:rPr>
          <w:sz w:val="28"/>
          <w:szCs w:val="28"/>
        </w:rPr>
      </w:pPr>
      <w:r>
        <w:rPr>
          <w:sz w:val="28"/>
          <w:szCs w:val="28"/>
        </w:rPr>
        <w:t>Новоузенского муниципального района</w:t>
      </w:r>
      <w:r>
        <w:rPr>
          <w:sz w:val="28"/>
          <w:szCs w:val="28"/>
        </w:rPr>
        <w:tab/>
        <w:t xml:space="preserve">                     </w:t>
      </w:r>
      <w:r>
        <w:rPr>
          <w:sz w:val="28"/>
          <w:szCs w:val="28"/>
        </w:rPr>
        <w:t xml:space="preserve">                  </w:t>
      </w:r>
      <w:r>
        <w:rPr>
          <w:sz w:val="28"/>
          <w:szCs w:val="28"/>
        </w:rPr>
        <w:t xml:space="preserve">А.А. </w:t>
      </w:r>
      <w:proofErr w:type="spellStart"/>
      <w:r>
        <w:rPr>
          <w:sz w:val="28"/>
          <w:szCs w:val="28"/>
        </w:rPr>
        <w:t>Опалько</w:t>
      </w:r>
      <w:proofErr w:type="spellEnd"/>
    </w:p>
    <w:p w14:paraId="77FA2006" w14:textId="77777777" w:rsidR="00C657C0" w:rsidRDefault="00C657C0"/>
    <w:p w14:paraId="057EA68E" w14:textId="77777777" w:rsidR="00425C91" w:rsidRDefault="00425C91"/>
    <w:p w14:paraId="072EDC79" w14:textId="77777777" w:rsidR="00425C91" w:rsidRDefault="00425C91" w:rsidP="00425C91">
      <w:pPr>
        <w:autoSpaceDE w:val="0"/>
        <w:ind w:left="5670"/>
        <w:jc w:val="both"/>
        <w:rPr>
          <w:color w:val="000000"/>
          <w:sz w:val="24"/>
          <w:szCs w:val="24"/>
        </w:rPr>
      </w:pPr>
      <w:r w:rsidRPr="00425C91">
        <w:rPr>
          <w:color w:val="000000"/>
          <w:sz w:val="24"/>
          <w:szCs w:val="24"/>
        </w:rPr>
        <w:lastRenderedPageBreak/>
        <w:t>Приложение № 1 к постановлению администрации Новоузенского муниципального района</w:t>
      </w:r>
      <w:r w:rsidRPr="00425C91">
        <w:rPr>
          <w:color w:val="000000"/>
          <w:sz w:val="24"/>
          <w:szCs w:val="24"/>
        </w:rPr>
        <w:t xml:space="preserve"> </w:t>
      </w:r>
    </w:p>
    <w:p w14:paraId="3E0B61E3" w14:textId="5B528115" w:rsidR="00425C91" w:rsidRPr="00425C91" w:rsidRDefault="00425C91" w:rsidP="00425C91">
      <w:pPr>
        <w:autoSpaceDE w:val="0"/>
        <w:ind w:left="5670"/>
        <w:jc w:val="both"/>
        <w:rPr>
          <w:color w:val="000000"/>
          <w:sz w:val="24"/>
          <w:szCs w:val="24"/>
        </w:rPr>
      </w:pPr>
      <w:r w:rsidRPr="00425C91">
        <w:rPr>
          <w:color w:val="000000"/>
          <w:sz w:val="24"/>
          <w:szCs w:val="24"/>
        </w:rPr>
        <w:t xml:space="preserve">от </w:t>
      </w:r>
      <w:r w:rsidRPr="00425C91">
        <w:rPr>
          <w:color w:val="000000"/>
          <w:sz w:val="24"/>
          <w:szCs w:val="24"/>
        </w:rPr>
        <w:t>05.06.2025</w:t>
      </w:r>
      <w:r w:rsidRPr="00425C91">
        <w:rPr>
          <w:color w:val="000000"/>
          <w:sz w:val="24"/>
          <w:szCs w:val="24"/>
        </w:rPr>
        <w:t xml:space="preserve"> № </w:t>
      </w:r>
      <w:r w:rsidRPr="00425C91">
        <w:rPr>
          <w:color w:val="000000"/>
          <w:sz w:val="24"/>
          <w:szCs w:val="24"/>
        </w:rPr>
        <w:t>111</w:t>
      </w:r>
    </w:p>
    <w:p w14:paraId="55B717B5" w14:textId="77777777" w:rsidR="00425C91" w:rsidRDefault="00425C91" w:rsidP="00425C91">
      <w:pPr>
        <w:tabs>
          <w:tab w:val="left" w:pos="5541"/>
        </w:tabs>
        <w:autoSpaceDE w:val="0"/>
        <w:ind w:firstLine="540"/>
        <w:jc w:val="right"/>
        <w:rPr>
          <w:color w:val="000000"/>
          <w:sz w:val="28"/>
          <w:szCs w:val="28"/>
        </w:rPr>
      </w:pPr>
    </w:p>
    <w:p w14:paraId="6C155737" w14:textId="6D3D49F1" w:rsidR="00425C91" w:rsidRDefault="00425C91" w:rsidP="00425C91">
      <w:pPr>
        <w:jc w:val="center"/>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Программа </w:t>
      </w:r>
      <w:proofErr w:type="gramStart"/>
      <w:r>
        <w:rPr>
          <w:rFonts w:ascii="Liberation Serif" w:hAnsi="Liberation Serif" w:cs="Liberation Serif"/>
          <w:color w:val="000000"/>
          <w:sz w:val="28"/>
          <w:szCs w:val="28"/>
        </w:rPr>
        <w:t>проведения  оценки</w:t>
      </w:r>
      <w:proofErr w:type="gramEnd"/>
      <w:r>
        <w:rPr>
          <w:rFonts w:ascii="Liberation Serif" w:hAnsi="Liberation Serif" w:cs="Liberation Serif"/>
          <w:color w:val="000000"/>
          <w:sz w:val="28"/>
          <w:szCs w:val="28"/>
        </w:rPr>
        <w:t xml:space="preserve"> обеспечения готовности к отопительному периоду 2025-2026 гг. теплоснабжающих организаций и теплосетевых организаций, владельцев тепловых сетей, которые не являются теплосетевыми организациями, потребителей тепловой энергии, управляющих организаций Новоузенского муниципального района</w:t>
      </w:r>
    </w:p>
    <w:p w14:paraId="67EC3F17" w14:textId="77777777" w:rsidR="00425C91" w:rsidRDefault="00425C91" w:rsidP="00425C91">
      <w:pPr>
        <w:jc w:val="center"/>
        <w:rPr>
          <w:color w:val="000000"/>
          <w:sz w:val="28"/>
          <w:szCs w:val="28"/>
        </w:rPr>
      </w:pPr>
    </w:p>
    <w:p w14:paraId="09BFB85E" w14:textId="77777777" w:rsidR="00425C91" w:rsidRPr="00425C91" w:rsidRDefault="00425C91" w:rsidP="00425C91">
      <w:pPr>
        <w:ind w:firstLine="851"/>
        <w:jc w:val="both"/>
        <w:rPr>
          <w:color w:val="000000"/>
          <w:sz w:val="24"/>
          <w:szCs w:val="24"/>
        </w:rPr>
      </w:pPr>
      <w:r w:rsidRPr="00425C91">
        <w:rPr>
          <w:color w:val="000000"/>
          <w:sz w:val="24"/>
          <w:szCs w:val="24"/>
        </w:rPr>
        <w:t xml:space="preserve">1. Целью программы </w:t>
      </w:r>
      <w:proofErr w:type="gramStart"/>
      <w:r w:rsidRPr="00425C91">
        <w:rPr>
          <w:color w:val="000000"/>
          <w:sz w:val="24"/>
          <w:szCs w:val="24"/>
        </w:rPr>
        <w:t>проведения  оценки</w:t>
      </w:r>
      <w:proofErr w:type="gramEnd"/>
      <w:r w:rsidRPr="00425C91">
        <w:rPr>
          <w:color w:val="000000"/>
          <w:sz w:val="24"/>
          <w:szCs w:val="24"/>
        </w:rPr>
        <w:t xml:space="preserve"> обеспечения готовности к отопительному периоду 2025-2026 гг. теплоснабжающих организаций и теплосетевых организаций, владельцев тепловых сетей, которые не являются теплосетевыми организациями, потребителей тепловой энергии, управляющих организаций Новоузенского муниципального района (далее программа).</w:t>
      </w:r>
    </w:p>
    <w:p w14:paraId="1B10AA78" w14:textId="77777777" w:rsidR="00425C91" w:rsidRPr="00425C91" w:rsidRDefault="00425C91" w:rsidP="00425C91">
      <w:pPr>
        <w:ind w:firstLine="851"/>
        <w:jc w:val="both"/>
        <w:rPr>
          <w:color w:val="000000"/>
          <w:sz w:val="24"/>
          <w:szCs w:val="24"/>
        </w:rPr>
      </w:pPr>
      <w:r w:rsidRPr="00425C91">
        <w:rPr>
          <w:color w:val="000000"/>
          <w:sz w:val="24"/>
          <w:szCs w:val="24"/>
        </w:rPr>
        <w:t>2. Проверка теплоснабжающих организаций и теплосетевых организаций, владельцев тепловых сетей, которые не являются теплосетевыми организациями, потребителей тепловой энергии, управляющих организаций Новоузенского муниципального района осуществляется в соответствии с Федеральным законом от 27.07.2010 № 190-ФЗ "О теплоснабжении", Приказом Министерства энергетики Российской Федерации от 13 ноября 2024 г. N 2234 "Об утверждении Правил обеспечения готовности к отопительному периоду и Порядка проведения оценки обеспечения готовности к отопительному периоду", на основании Правил обеспечения готовности к отопительному периоду, требований по обеспечению готовности к отопительному периоду согласно приложению № 1 и порядка проведения оценки обеспечения готовности к отопительному периоду согласно приложению № 2.</w:t>
      </w:r>
    </w:p>
    <w:p w14:paraId="69687989" w14:textId="77777777" w:rsidR="00425C91" w:rsidRPr="00425C91" w:rsidRDefault="00425C91" w:rsidP="00425C91">
      <w:pPr>
        <w:pStyle w:val="ConsPlusNormal"/>
        <w:ind w:firstLine="851"/>
        <w:jc w:val="both"/>
        <w:rPr>
          <w:rFonts w:ascii="Times New Roman" w:hAnsi="Times New Roman" w:cs="Times New Roman"/>
          <w:color w:val="000000"/>
          <w:sz w:val="24"/>
          <w:szCs w:val="24"/>
        </w:rPr>
      </w:pPr>
      <w:r w:rsidRPr="00425C91">
        <w:rPr>
          <w:rFonts w:ascii="Times New Roman" w:hAnsi="Times New Roman" w:cs="Times New Roman"/>
          <w:color w:val="000000"/>
          <w:sz w:val="24"/>
          <w:szCs w:val="24"/>
        </w:rPr>
        <w:t>3.Объекты подлежащие оценке обеспечения готовности к отопительному периоду 2025-2026.</w:t>
      </w:r>
    </w:p>
    <w:p w14:paraId="680B6298" w14:textId="77777777" w:rsidR="00425C91" w:rsidRPr="00425C91" w:rsidRDefault="00425C91" w:rsidP="00425C91">
      <w:pPr>
        <w:ind w:firstLine="851"/>
        <w:rPr>
          <w:color w:val="000000"/>
          <w:sz w:val="24"/>
          <w:szCs w:val="24"/>
        </w:rPr>
      </w:pPr>
      <w:r w:rsidRPr="00425C91">
        <w:rPr>
          <w:color w:val="000000"/>
          <w:sz w:val="24"/>
          <w:szCs w:val="24"/>
        </w:rPr>
        <w:t>-Учреждения образования Новоузенского муниципального района.</w:t>
      </w:r>
    </w:p>
    <w:p w14:paraId="17D25BA8" w14:textId="77777777" w:rsidR="00425C91" w:rsidRPr="00425C91" w:rsidRDefault="00425C91" w:rsidP="00425C91">
      <w:pPr>
        <w:ind w:firstLine="851"/>
        <w:rPr>
          <w:color w:val="000000"/>
          <w:sz w:val="24"/>
          <w:szCs w:val="24"/>
        </w:rPr>
      </w:pPr>
      <w:r w:rsidRPr="00425C91">
        <w:rPr>
          <w:color w:val="000000"/>
          <w:sz w:val="24"/>
          <w:szCs w:val="24"/>
        </w:rPr>
        <w:t>-Учреждения культуры Новоузенского муниципального района.</w:t>
      </w:r>
    </w:p>
    <w:p w14:paraId="7C12E7DC" w14:textId="77777777" w:rsidR="00425C91" w:rsidRPr="00425C91" w:rsidRDefault="00425C91" w:rsidP="00425C91">
      <w:pPr>
        <w:ind w:firstLine="851"/>
        <w:rPr>
          <w:color w:val="000000"/>
          <w:sz w:val="24"/>
          <w:szCs w:val="24"/>
        </w:rPr>
      </w:pPr>
      <w:r w:rsidRPr="00425C91">
        <w:rPr>
          <w:color w:val="000000"/>
          <w:sz w:val="24"/>
          <w:szCs w:val="24"/>
        </w:rPr>
        <w:t>-Учреждения здравоохранения Новоузенского муниципального района</w:t>
      </w:r>
    </w:p>
    <w:p w14:paraId="7C55ED16" w14:textId="77777777" w:rsidR="00425C91" w:rsidRPr="00425C91" w:rsidRDefault="00425C91" w:rsidP="00425C91">
      <w:pPr>
        <w:ind w:right="-1" w:firstLine="851"/>
        <w:jc w:val="both"/>
        <w:rPr>
          <w:color w:val="000000"/>
          <w:sz w:val="24"/>
          <w:szCs w:val="24"/>
        </w:rPr>
      </w:pPr>
      <w:r w:rsidRPr="00425C91">
        <w:rPr>
          <w:color w:val="000000"/>
          <w:sz w:val="24"/>
          <w:szCs w:val="24"/>
        </w:rPr>
        <w:t xml:space="preserve">- Учреждения социального развития Новоузенского муниципального </w:t>
      </w:r>
      <w:proofErr w:type="gramStart"/>
      <w:r w:rsidRPr="00425C91">
        <w:rPr>
          <w:color w:val="000000"/>
          <w:sz w:val="24"/>
          <w:szCs w:val="24"/>
        </w:rPr>
        <w:t>района.(</w:t>
      </w:r>
      <w:proofErr w:type="gramEnd"/>
      <w:r w:rsidRPr="00425C91">
        <w:rPr>
          <w:color w:val="000000"/>
          <w:sz w:val="24"/>
          <w:szCs w:val="24"/>
        </w:rPr>
        <w:t xml:space="preserve"> в том числе, ГАУ СО «Новоузенский дом-интернат для престарелых и инвалидов». ГБУ СО Новоузенский центр «Семья», ГАУ СО «Комплексный центр социального обслуживания населения», ГКУ СО «</w:t>
      </w:r>
      <w:proofErr w:type="spellStart"/>
      <w:proofErr w:type="gramStart"/>
      <w:r w:rsidRPr="00425C91">
        <w:rPr>
          <w:color w:val="000000"/>
          <w:sz w:val="24"/>
          <w:szCs w:val="24"/>
        </w:rPr>
        <w:t>ЦЗН»г</w:t>
      </w:r>
      <w:proofErr w:type="spellEnd"/>
      <w:r w:rsidRPr="00425C91">
        <w:rPr>
          <w:color w:val="000000"/>
          <w:sz w:val="24"/>
          <w:szCs w:val="24"/>
        </w:rPr>
        <w:t>.</w:t>
      </w:r>
      <w:proofErr w:type="gramEnd"/>
      <w:r w:rsidRPr="00425C91">
        <w:rPr>
          <w:color w:val="000000"/>
          <w:sz w:val="24"/>
          <w:szCs w:val="24"/>
        </w:rPr>
        <w:t xml:space="preserve"> Новоузенска)</w:t>
      </w:r>
    </w:p>
    <w:p w14:paraId="0775631A" w14:textId="77777777" w:rsidR="00425C91" w:rsidRPr="00425C91" w:rsidRDefault="00425C91" w:rsidP="00425C91">
      <w:pPr>
        <w:ind w:right="-1" w:firstLine="851"/>
        <w:jc w:val="both"/>
        <w:rPr>
          <w:color w:val="000000"/>
          <w:sz w:val="24"/>
          <w:szCs w:val="24"/>
        </w:rPr>
      </w:pPr>
      <w:r w:rsidRPr="00425C91">
        <w:rPr>
          <w:color w:val="000000"/>
          <w:sz w:val="24"/>
          <w:szCs w:val="24"/>
        </w:rPr>
        <w:t>-Учреждения других ведомств Новоузенского муниципального района (ФОК «Новоузенский», ГАПОУ СО «Новоузенский агротехнологический техникум</w:t>
      </w:r>
      <w:proofErr w:type="gramStart"/>
      <w:r w:rsidRPr="00425C91">
        <w:rPr>
          <w:color w:val="000000"/>
          <w:sz w:val="24"/>
          <w:szCs w:val="24"/>
        </w:rPr>
        <w:t>»,  ГБУ</w:t>
      </w:r>
      <w:proofErr w:type="gramEnd"/>
      <w:r w:rsidRPr="00425C91">
        <w:rPr>
          <w:color w:val="000000"/>
          <w:sz w:val="24"/>
          <w:szCs w:val="24"/>
        </w:rPr>
        <w:t xml:space="preserve"> ДО «Детская школа искусств г. Новоузенска»), </w:t>
      </w:r>
    </w:p>
    <w:p w14:paraId="3D678488" w14:textId="77777777" w:rsidR="00425C91" w:rsidRPr="00425C91" w:rsidRDefault="00425C91" w:rsidP="00425C91">
      <w:pPr>
        <w:ind w:firstLine="851"/>
        <w:rPr>
          <w:color w:val="000000"/>
          <w:sz w:val="24"/>
          <w:szCs w:val="24"/>
        </w:rPr>
      </w:pPr>
      <w:r w:rsidRPr="00425C91">
        <w:rPr>
          <w:color w:val="000000"/>
          <w:sz w:val="24"/>
          <w:szCs w:val="24"/>
        </w:rPr>
        <w:t>-Многоквартирные дома (независимо от выбранного способа управления);</w:t>
      </w:r>
    </w:p>
    <w:p w14:paraId="47543610" w14:textId="77777777" w:rsidR="00425C91" w:rsidRPr="00425C91" w:rsidRDefault="00425C91" w:rsidP="00425C91">
      <w:pPr>
        <w:ind w:firstLine="851"/>
        <w:rPr>
          <w:color w:val="000000"/>
          <w:sz w:val="24"/>
          <w:szCs w:val="24"/>
        </w:rPr>
      </w:pPr>
      <w:r w:rsidRPr="00425C91">
        <w:rPr>
          <w:color w:val="000000"/>
          <w:sz w:val="24"/>
          <w:szCs w:val="24"/>
        </w:rPr>
        <w:t>-Муниципальное казенное учреждение МТО «Комфорт»;</w:t>
      </w:r>
    </w:p>
    <w:p w14:paraId="04AAE9CB" w14:textId="77777777" w:rsidR="00425C91" w:rsidRPr="00425C91" w:rsidRDefault="00425C91" w:rsidP="00425C91">
      <w:pPr>
        <w:ind w:firstLine="851"/>
        <w:rPr>
          <w:color w:val="000000"/>
          <w:sz w:val="24"/>
          <w:szCs w:val="24"/>
        </w:rPr>
      </w:pPr>
      <w:r w:rsidRPr="00425C91">
        <w:rPr>
          <w:color w:val="000000"/>
          <w:sz w:val="24"/>
          <w:szCs w:val="24"/>
        </w:rPr>
        <w:t>- ООО «Новоузенское ЖКХ»;</w:t>
      </w:r>
    </w:p>
    <w:p w14:paraId="2BD7CC64" w14:textId="77777777" w:rsidR="00425C91" w:rsidRPr="00425C91" w:rsidRDefault="00425C91" w:rsidP="00425C91">
      <w:pPr>
        <w:ind w:firstLine="851"/>
        <w:rPr>
          <w:color w:val="000000"/>
          <w:sz w:val="24"/>
          <w:szCs w:val="24"/>
        </w:rPr>
      </w:pPr>
      <w:r w:rsidRPr="00425C91">
        <w:rPr>
          <w:color w:val="000000"/>
          <w:sz w:val="24"/>
          <w:szCs w:val="24"/>
        </w:rPr>
        <w:t>- ООО «МРСК».</w:t>
      </w:r>
    </w:p>
    <w:p w14:paraId="10C8E249" w14:textId="77777777" w:rsidR="00425C91" w:rsidRPr="00425C91" w:rsidRDefault="00425C91" w:rsidP="00425C91">
      <w:pPr>
        <w:ind w:firstLine="851"/>
        <w:jc w:val="both"/>
        <w:rPr>
          <w:color w:val="000000"/>
          <w:sz w:val="24"/>
          <w:szCs w:val="24"/>
        </w:rPr>
      </w:pPr>
      <w:r w:rsidRPr="00425C91">
        <w:rPr>
          <w:color w:val="000000"/>
          <w:sz w:val="24"/>
          <w:szCs w:val="24"/>
        </w:rPr>
        <w:t>4.  В целях проведения проверки комиссии рассматривают документы, подтверждающие выполнение требований по готовности, а при необходимости – проводят осмотр объектов проверки.</w:t>
      </w:r>
    </w:p>
    <w:p w14:paraId="059DC8B7" w14:textId="77777777" w:rsidR="00425C91" w:rsidRPr="00425C91" w:rsidRDefault="00425C91" w:rsidP="00425C91">
      <w:pPr>
        <w:ind w:firstLine="851"/>
        <w:jc w:val="both"/>
        <w:rPr>
          <w:color w:val="000000"/>
          <w:sz w:val="24"/>
          <w:szCs w:val="24"/>
        </w:rPr>
      </w:pPr>
      <w:r w:rsidRPr="00425C91">
        <w:rPr>
          <w:color w:val="000000"/>
          <w:sz w:val="24"/>
          <w:szCs w:val="24"/>
        </w:rPr>
        <w:t>5.  Сроки проведения оценки обеспечения готовности к отопительному периоду 2025-</w:t>
      </w:r>
      <w:proofErr w:type="gramStart"/>
      <w:r w:rsidRPr="00425C91">
        <w:rPr>
          <w:color w:val="000000"/>
          <w:sz w:val="24"/>
          <w:szCs w:val="24"/>
        </w:rPr>
        <w:t>2026 :</w:t>
      </w:r>
      <w:proofErr w:type="gramEnd"/>
      <w:r w:rsidRPr="00425C91">
        <w:rPr>
          <w:color w:val="000000"/>
          <w:sz w:val="24"/>
          <w:szCs w:val="24"/>
        </w:rPr>
        <w:t xml:space="preserve"> </w:t>
      </w:r>
    </w:p>
    <w:p w14:paraId="1129BED1" w14:textId="77777777" w:rsidR="00425C91" w:rsidRPr="00425C91" w:rsidRDefault="00425C91" w:rsidP="00425C91">
      <w:pPr>
        <w:ind w:firstLine="851"/>
        <w:jc w:val="both"/>
        <w:rPr>
          <w:color w:val="000000"/>
          <w:sz w:val="24"/>
          <w:szCs w:val="24"/>
        </w:rPr>
      </w:pPr>
      <w:r w:rsidRPr="00425C91">
        <w:rPr>
          <w:color w:val="000000"/>
          <w:sz w:val="24"/>
          <w:szCs w:val="24"/>
        </w:rPr>
        <w:t xml:space="preserve">5.1.   Оценка обеспечения готовности к отопительному периоду 2025-2026 гг. теплоснабжающих организаций и теплосетевых организаций, владельцев тепловых сетей, которые не являются теплосетевыми организациями, потребителей тепловой энергии, </w:t>
      </w:r>
      <w:r w:rsidRPr="00425C91">
        <w:rPr>
          <w:color w:val="000000"/>
          <w:sz w:val="24"/>
          <w:szCs w:val="24"/>
        </w:rPr>
        <w:lastRenderedPageBreak/>
        <w:t>управляющих организаций Новоузенского муниципального района в соответствии графиком проведения оценки обеспечения готовности к отопительному периоду 2025-2026 гг. теплоснабжающих организаций и теплосетевых организаций, владельцев тепловых сетей, которые не являются теплосетевыми организациями, потребителей тепловой энергии, управляющих организаций Новоузенского муниципального района (приложение № 3)</w:t>
      </w:r>
    </w:p>
    <w:p w14:paraId="098A2375" w14:textId="77777777" w:rsidR="00425C91" w:rsidRPr="00425C91" w:rsidRDefault="00425C91" w:rsidP="00425C91">
      <w:pPr>
        <w:ind w:firstLine="851"/>
        <w:jc w:val="both"/>
        <w:rPr>
          <w:color w:val="000000"/>
          <w:sz w:val="24"/>
          <w:szCs w:val="24"/>
        </w:rPr>
      </w:pPr>
      <w:r w:rsidRPr="00425C91">
        <w:rPr>
          <w:color w:val="000000"/>
          <w:sz w:val="24"/>
          <w:szCs w:val="24"/>
        </w:rPr>
        <w:t xml:space="preserve">6. Проверка готовности к отопительному сезону </w:t>
      </w:r>
      <w:proofErr w:type="gramStart"/>
      <w:r w:rsidRPr="00425C91">
        <w:rPr>
          <w:color w:val="000000"/>
          <w:sz w:val="24"/>
          <w:szCs w:val="24"/>
        </w:rPr>
        <w:t>осуществляется  комиссией</w:t>
      </w:r>
      <w:proofErr w:type="gramEnd"/>
      <w:r w:rsidRPr="00425C91">
        <w:rPr>
          <w:color w:val="000000"/>
          <w:sz w:val="24"/>
          <w:szCs w:val="24"/>
        </w:rPr>
        <w:t xml:space="preserve"> по оценки обеспечения готовности к отопительному периоду 2025-2026 гг. теплоснабжающих организаций и теплосетевых организаций, владельцев тепловых сетей, которые не являются теплосетевыми организациями, потребителей тепловой энергии, управляющих организаций</w:t>
      </w:r>
    </w:p>
    <w:p w14:paraId="137EF694" w14:textId="77777777" w:rsidR="00425C91" w:rsidRPr="00425C91" w:rsidRDefault="00425C91" w:rsidP="00425C91">
      <w:pPr>
        <w:ind w:firstLine="851"/>
        <w:jc w:val="both"/>
        <w:rPr>
          <w:color w:val="000000"/>
          <w:sz w:val="24"/>
          <w:szCs w:val="24"/>
        </w:rPr>
      </w:pPr>
      <w:r w:rsidRPr="00425C91">
        <w:rPr>
          <w:color w:val="000000"/>
          <w:sz w:val="24"/>
          <w:szCs w:val="24"/>
        </w:rPr>
        <w:t>7</w:t>
      </w:r>
      <w:bookmarkStart w:id="1" w:name="sub_7"/>
      <w:r w:rsidRPr="00425C91">
        <w:rPr>
          <w:color w:val="000000"/>
          <w:sz w:val="24"/>
          <w:szCs w:val="24"/>
        </w:rPr>
        <w:t>. Результаты проверки оформляются актом оценки обеспечения готовности к отопительному периоду (далее - акт), который составляется не позднее одного дня с даты завершения оценки обеспечения готовности, по рекомендуемому образцу согласно приложению № 4 к настоящей Программе.</w:t>
      </w:r>
      <w:bookmarkEnd w:id="1"/>
    </w:p>
    <w:p w14:paraId="08C652A7" w14:textId="77777777" w:rsidR="00425C91" w:rsidRPr="00425C91" w:rsidRDefault="00425C91" w:rsidP="00425C91">
      <w:pPr>
        <w:pStyle w:val="af7"/>
        <w:spacing w:after="0" w:line="240" w:lineRule="auto"/>
        <w:ind w:firstLine="851"/>
        <w:jc w:val="both"/>
        <w:rPr>
          <w:color w:val="000000"/>
          <w:sz w:val="24"/>
          <w:szCs w:val="24"/>
        </w:rPr>
      </w:pPr>
      <w:r w:rsidRPr="00425C91">
        <w:rPr>
          <w:color w:val="000000"/>
          <w:sz w:val="24"/>
          <w:szCs w:val="24"/>
        </w:rPr>
        <w:t xml:space="preserve">7.1. 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w:t>
      </w:r>
      <w:hyperlink w:anchor="anchor1200" w:history="1">
        <w:r w:rsidRPr="00425C91">
          <w:rPr>
            <w:rStyle w:val="ad"/>
            <w:color w:val="000000"/>
            <w:sz w:val="24"/>
            <w:szCs w:val="24"/>
            <w:u w:val="none"/>
          </w:rPr>
          <w:t>Правилами</w:t>
        </w:r>
      </w:hyperlink>
      <w:r w:rsidRPr="00425C91">
        <w:rPr>
          <w:color w:val="000000"/>
          <w:sz w:val="24"/>
          <w:szCs w:val="24"/>
        </w:rPr>
        <w:t xml:space="preserve"> обеспечения готовности к отопительному периоду, в оценочном листе указывается срок устранения выявленных замечаний.</w:t>
      </w:r>
      <w:bookmarkStart w:id="2" w:name="anchor20112_Копия_1"/>
      <w:bookmarkEnd w:id="2"/>
      <w:r w:rsidRPr="00425C91">
        <w:rPr>
          <w:color w:val="000000"/>
          <w:sz w:val="24"/>
          <w:szCs w:val="24"/>
        </w:rPr>
        <w:t xml:space="preserve"> Замечания по невыполнению требований, установленных </w:t>
      </w:r>
      <w:hyperlink w:anchor="anchor10092" w:history="1">
        <w:r w:rsidRPr="00425C91">
          <w:rPr>
            <w:rStyle w:val="ad"/>
            <w:color w:val="000000"/>
            <w:sz w:val="24"/>
            <w:szCs w:val="24"/>
            <w:u w:val="none"/>
          </w:rPr>
          <w:t>подпунктом 9.2 пункта 9</w:t>
        </w:r>
      </w:hyperlink>
      <w:r w:rsidRPr="00425C91">
        <w:rPr>
          <w:color w:val="000000"/>
          <w:sz w:val="24"/>
          <w:szCs w:val="24"/>
        </w:rPr>
        <w:t xml:space="preserve"> и </w:t>
      </w:r>
      <w:hyperlink w:anchor="anchor10114" w:history="1">
        <w:r w:rsidRPr="00425C91">
          <w:rPr>
            <w:rStyle w:val="ad"/>
            <w:color w:val="000000"/>
            <w:sz w:val="24"/>
            <w:szCs w:val="24"/>
            <w:u w:val="none"/>
          </w:rPr>
          <w:t>подпункта 11.4 пункта 11</w:t>
        </w:r>
      </w:hyperlink>
      <w:r w:rsidRPr="00425C91">
        <w:rPr>
          <w:color w:val="000000"/>
          <w:sz w:val="24"/>
          <w:szCs w:val="24"/>
        </w:rPr>
        <w:t xml:space="preserve"> Правил обеспечения готовности к отопительному периоду, в оценочном листе акта не отражаются.</w:t>
      </w:r>
    </w:p>
    <w:p w14:paraId="3B5D7DB3" w14:textId="77777777" w:rsidR="00425C91" w:rsidRPr="00425C91" w:rsidRDefault="00425C91" w:rsidP="00425C91">
      <w:pPr>
        <w:pStyle w:val="af7"/>
        <w:spacing w:after="0" w:line="240" w:lineRule="auto"/>
        <w:ind w:firstLine="851"/>
        <w:jc w:val="both"/>
        <w:rPr>
          <w:color w:val="000000"/>
          <w:sz w:val="24"/>
          <w:szCs w:val="24"/>
        </w:rPr>
      </w:pPr>
      <w:r w:rsidRPr="00425C91">
        <w:rPr>
          <w:color w:val="000000"/>
          <w:sz w:val="24"/>
          <w:szCs w:val="24"/>
        </w:rPr>
        <w:t>7.2 В случае устранения указанных в оценочном листе замечаний комиссией,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w:t>
      </w:r>
    </w:p>
    <w:p w14:paraId="0CAC1C3D" w14:textId="77777777" w:rsidR="00425C91" w:rsidRPr="00425C91" w:rsidRDefault="00425C91" w:rsidP="00425C91">
      <w:pPr>
        <w:pStyle w:val="af7"/>
        <w:spacing w:after="0" w:line="240" w:lineRule="auto"/>
        <w:ind w:firstLine="851"/>
        <w:jc w:val="both"/>
        <w:rPr>
          <w:color w:val="000000"/>
          <w:sz w:val="24"/>
          <w:szCs w:val="24"/>
        </w:rPr>
      </w:pPr>
      <w:r w:rsidRPr="00425C91">
        <w:rPr>
          <w:color w:val="000000"/>
          <w:sz w:val="24"/>
          <w:szCs w:val="24"/>
        </w:rPr>
        <w:t xml:space="preserve">7.3 Срок составления акта определяется руководителем (заместителем руководителя) уполномоченного органа, образовавшего комиссию, исходя из климатических условий, но не позднее 10 сентября - для лиц, указанных в </w:t>
      </w:r>
      <w:hyperlink w:anchor="anchor20013" w:history="1">
        <w:r w:rsidRPr="00425C91">
          <w:rPr>
            <w:rStyle w:val="ad"/>
            <w:color w:val="000000"/>
            <w:sz w:val="24"/>
            <w:szCs w:val="24"/>
            <w:u w:val="none"/>
          </w:rPr>
          <w:t>подпунктах 1.2 -1.4 пункта 1</w:t>
        </w:r>
      </w:hyperlink>
      <w:r w:rsidRPr="00425C91">
        <w:rPr>
          <w:color w:val="000000"/>
          <w:sz w:val="24"/>
          <w:szCs w:val="24"/>
        </w:rPr>
        <w:t xml:space="preserve"> порядка проведения оценки обеспечения готовности к отопительному периоду настоящей программы, не позднее 25 октября - для теплоснабжающих и теплосетевых организаций и владельцев тепловых сетей, не являющихся теплосетевыми организациями.</w:t>
      </w:r>
      <w:bookmarkStart w:id="3" w:name="sub_8"/>
      <w:bookmarkEnd w:id="3"/>
    </w:p>
    <w:p w14:paraId="41C40C54" w14:textId="77777777" w:rsidR="00425C91" w:rsidRPr="00425C91" w:rsidRDefault="00425C91" w:rsidP="00425C91">
      <w:pPr>
        <w:pStyle w:val="af7"/>
        <w:spacing w:after="0" w:line="240" w:lineRule="auto"/>
        <w:ind w:firstLine="851"/>
        <w:jc w:val="both"/>
        <w:rPr>
          <w:color w:val="000000"/>
          <w:sz w:val="24"/>
          <w:szCs w:val="24"/>
        </w:rPr>
      </w:pPr>
      <w:r w:rsidRPr="00425C91">
        <w:rPr>
          <w:color w:val="000000"/>
          <w:sz w:val="24"/>
          <w:szCs w:val="24"/>
        </w:rPr>
        <w:t xml:space="preserve">8. Паспорт обеспечения готовности к отопительному периоду </w:t>
      </w:r>
      <w:bookmarkStart w:id="4" w:name="sub_9"/>
      <w:r w:rsidRPr="00425C91">
        <w:rPr>
          <w:color w:val="000000"/>
          <w:sz w:val="24"/>
          <w:szCs w:val="24"/>
        </w:rPr>
        <w:t xml:space="preserve"> (далее - паспорт) составляется по рекомендуемому образцу согласно </w:t>
      </w:r>
      <w:hyperlink w:anchor="sub_20000" w:history="1">
        <w:r w:rsidRPr="00425C91">
          <w:rPr>
            <w:rStyle w:val="ad"/>
            <w:color w:val="000000"/>
            <w:sz w:val="24"/>
            <w:szCs w:val="24"/>
            <w:u w:val="none"/>
          </w:rPr>
          <w:t>приложению № </w:t>
        </w:r>
      </w:hyperlink>
      <w:r w:rsidRPr="00425C91">
        <w:rPr>
          <w:color w:val="000000"/>
          <w:sz w:val="24"/>
          <w:szCs w:val="24"/>
        </w:rPr>
        <w:t xml:space="preserve">5 к настоящей Программе выдается администрацией Новоузенского муниципального района, в течение 5 рабочих дней со дня подписания акта, в случаях, если в отношении проверяемого лица установлен уровень готовности "Готов", а также в случае установления в отношении проверяемого лица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установленных </w:t>
      </w:r>
      <w:hyperlink w:anchor="anchor2013" w:history="1">
        <w:r w:rsidRPr="00425C91">
          <w:rPr>
            <w:rStyle w:val="ad"/>
            <w:color w:val="000000"/>
            <w:sz w:val="24"/>
            <w:szCs w:val="24"/>
            <w:u w:val="none"/>
          </w:rPr>
          <w:t xml:space="preserve">пунктом </w:t>
        </w:r>
      </w:hyperlink>
      <w:r w:rsidRPr="00425C91">
        <w:rPr>
          <w:color w:val="000000"/>
          <w:sz w:val="24"/>
          <w:szCs w:val="24"/>
        </w:rPr>
        <w:t>7.3 настоящей программы.</w:t>
      </w:r>
    </w:p>
    <w:bookmarkEnd w:id="4"/>
    <w:p w14:paraId="1919C6E3" w14:textId="77777777" w:rsidR="00425C91" w:rsidRPr="00425C91" w:rsidRDefault="00425C91" w:rsidP="00425C91">
      <w:pPr>
        <w:ind w:firstLine="851"/>
        <w:rPr>
          <w:color w:val="000000"/>
          <w:sz w:val="24"/>
          <w:szCs w:val="24"/>
        </w:rPr>
      </w:pPr>
    </w:p>
    <w:p w14:paraId="2BBE21DC" w14:textId="333196E3" w:rsidR="00425C91" w:rsidRPr="00425C91" w:rsidRDefault="00425C91" w:rsidP="00425C91">
      <w:pPr>
        <w:pStyle w:val="1"/>
        <w:numPr>
          <w:ilvl w:val="0"/>
          <w:numId w:val="2"/>
        </w:numPr>
        <w:tabs>
          <w:tab w:val="clear" w:pos="0"/>
        </w:tabs>
        <w:spacing w:before="0" w:after="0"/>
        <w:ind w:left="4111"/>
        <w:jc w:val="both"/>
        <w:rPr>
          <w:rFonts w:ascii="Liberation Serif" w:hAnsi="Liberation Serif" w:cs="Liberation Serif"/>
          <w:color w:val="000000"/>
          <w:sz w:val="24"/>
          <w:szCs w:val="24"/>
        </w:rPr>
      </w:pPr>
      <w:r w:rsidRPr="00425C91">
        <w:rPr>
          <w:rFonts w:ascii="Liberation Serif" w:hAnsi="Liberation Serif" w:cs="Liberation Serif"/>
          <w:color w:val="000000"/>
          <w:sz w:val="24"/>
          <w:szCs w:val="24"/>
        </w:rPr>
        <w:lastRenderedPageBreak/>
        <w:t xml:space="preserve">Приложение № 1 к программе </w:t>
      </w:r>
      <w:proofErr w:type="gramStart"/>
      <w:r w:rsidRPr="00425C91">
        <w:rPr>
          <w:rFonts w:ascii="Liberation Serif" w:hAnsi="Liberation Serif" w:cs="Liberation Serif"/>
          <w:color w:val="000000"/>
          <w:sz w:val="24"/>
          <w:szCs w:val="24"/>
        </w:rPr>
        <w:t>проведения  оценки</w:t>
      </w:r>
      <w:proofErr w:type="gramEnd"/>
      <w:r w:rsidRPr="00425C91">
        <w:rPr>
          <w:rFonts w:ascii="Liberation Serif" w:hAnsi="Liberation Serif" w:cs="Liberation Serif"/>
          <w:color w:val="000000"/>
          <w:sz w:val="24"/>
          <w:szCs w:val="24"/>
        </w:rPr>
        <w:t xml:space="preserve"> обеспечения готовности</w:t>
      </w:r>
      <w:r w:rsidRPr="00425C91">
        <w:rPr>
          <w:rFonts w:ascii="Liberation Serif" w:eastAsia="Liberation Serif" w:hAnsi="Liberation Serif" w:cs="Liberation Serif"/>
          <w:color w:val="000000"/>
          <w:sz w:val="24"/>
          <w:szCs w:val="24"/>
        </w:rPr>
        <w:t xml:space="preserve"> </w:t>
      </w:r>
      <w:r w:rsidRPr="00425C91">
        <w:rPr>
          <w:rFonts w:ascii="Liberation Serif" w:hAnsi="Liberation Serif" w:cs="Liberation Serif"/>
          <w:color w:val="000000"/>
          <w:sz w:val="24"/>
          <w:szCs w:val="24"/>
        </w:rPr>
        <w:t>к отопительному периоду 2025-2026 гг.  теплоснабжающих организаций и теплосетевых организаций, владельцев тепловых сетей, которые не являются теплосетевыми организациями,</w:t>
      </w:r>
      <w:r w:rsidRPr="00425C91">
        <w:rPr>
          <w:rFonts w:ascii="Liberation Serif" w:eastAsia="Liberation Serif" w:hAnsi="Liberation Serif" w:cs="Liberation Serif"/>
          <w:color w:val="000000"/>
          <w:sz w:val="24"/>
          <w:szCs w:val="24"/>
        </w:rPr>
        <w:t xml:space="preserve"> </w:t>
      </w:r>
      <w:r w:rsidRPr="00425C91">
        <w:rPr>
          <w:rFonts w:ascii="Liberation Serif" w:hAnsi="Liberation Serif" w:cs="Liberation Serif"/>
          <w:color w:val="000000"/>
          <w:sz w:val="24"/>
          <w:szCs w:val="24"/>
        </w:rPr>
        <w:t>потребителей тепловой энергии, управляющих организаций Новоузенского муниципального района</w:t>
      </w:r>
    </w:p>
    <w:p w14:paraId="3825B67C" w14:textId="77777777" w:rsidR="00425C91" w:rsidRPr="00425C91" w:rsidRDefault="00425C91" w:rsidP="00425C91">
      <w:pPr>
        <w:pStyle w:val="1"/>
        <w:numPr>
          <w:ilvl w:val="0"/>
          <w:numId w:val="2"/>
        </w:numPr>
        <w:spacing w:before="0" w:after="0"/>
        <w:ind w:firstLine="851"/>
        <w:jc w:val="center"/>
        <w:rPr>
          <w:rFonts w:ascii="Times New Roman" w:hAnsi="Times New Roman" w:cs="Times New Roman"/>
          <w:color w:val="000000"/>
          <w:sz w:val="24"/>
          <w:szCs w:val="24"/>
        </w:rPr>
      </w:pPr>
      <w:r w:rsidRPr="00425C91">
        <w:rPr>
          <w:rFonts w:ascii="Times New Roman" w:hAnsi="Times New Roman" w:cs="Times New Roman"/>
          <w:color w:val="000000"/>
          <w:sz w:val="24"/>
          <w:szCs w:val="24"/>
        </w:rPr>
        <w:t>Правила обеспечения готовности к отопительному периоду</w:t>
      </w:r>
    </w:p>
    <w:p w14:paraId="19D68A6A" w14:textId="77777777" w:rsidR="00425C91" w:rsidRPr="00425C91" w:rsidRDefault="00425C91" w:rsidP="00425C91">
      <w:pPr>
        <w:pStyle w:val="af7"/>
        <w:spacing w:after="0" w:line="240" w:lineRule="auto"/>
        <w:ind w:firstLine="851"/>
        <w:rPr>
          <w:color w:val="000000"/>
          <w:sz w:val="24"/>
          <w:szCs w:val="24"/>
        </w:rPr>
      </w:pPr>
    </w:p>
    <w:p w14:paraId="5688D667" w14:textId="1570AF73" w:rsidR="00425C91" w:rsidRPr="00425C91" w:rsidRDefault="00425C91" w:rsidP="00425C91">
      <w:pPr>
        <w:pStyle w:val="af7"/>
        <w:spacing w:after="0" w:line="240" w:lineRule="auto"/>
        <w:ind w:firstLine="851"/>
        <w:jc w:val="both"/>
        <w:rPr>
          <w:color w:val="000000"/>
          <w:sz w:val="24"/>
          <w:szCs w:val="24"/>
        </w:rPr>
      </w:pPr>
      <w:bookmarkStart w:id="5" w:name="anchor1001"/>
      <w:bookmarkEnd w:id="5"/>
      <w:r w:rsidRPr="00425C91">
        <w:rPr>
          <w:color w:val="000000"/>
          <w:sz w:val="24"/>
          <w:szCs w:val="24"/>
        </w:rPr>
        <w:t>1. Настоящие Правила устанавливают обязательные требования по обеспечению готовности к отопительному периоду для:</w:t>
      </w:r>
    </w:p>
    <w:p w14:paraId="5A961BB6" w14:textId="1F07974F" w:rsidR="00425C91" w:rsidRPr="00425C91" w:rsidRDefault="00425C91" w:rsidP="00425C91">
      <w:pPr>
        <w:pStyle w:val="af7"/>
        <w:spacing w:after="0" w:line="240" w:lineRule="auto"/>
        <w:ind w:firstLine="851"/>
        <w:jc w:val="both"/>
        <w:rPr>
          <w:color w:val="000000"/>
          <w:sz w:val="24"/>
          <w:szCs w:val="24"/>
        </w:rPr>
      </w:pPr>
      <w:bookmarkStart w:id="6" w:name="anchor10012"/>
      <w:bookmarkEnd w:id="6"/>
      <w:r w:rsidRPr="00425C91">
        <w:rPr>
          <w:color w:val="000000"/>
          <w:sz w:val="24"/>
          <w:szCs w:val="24"/>
        </w:rPr>
        <w:t>1.1. Теплоснабжающих организаций и теплосетевых организаций.</w:t>
      </w:r>
    </w:p>
    <w:p w14:paraId="4BB1FD58" w14:textId="014484F3" w:rsidR="00425C91" w:rsidRPr="00425C91" w:rsidRDefault="00425C91" w:rsidP="00425C91">
      <w:pPr>
        <w:pStyle w:val="af7"/>
        <w:spacing w:after="0" w:line="240" w:lineRule="auto"/>
        <w:ind w:firstLine="851"/>
        <w:jc w:val="both"/>
        <w:rPr>
          <w:color w:val="000000"/>
          <w:sz w:val="24"/>
          <w:szCs w:val="24"/>
        </w:rPr>
      </w:pPr>
      <w:bookmarkStart w:id="7" w:name="anchor10013"/>
      <w:bookmarkEnd w:id="7"/>
      <w:r w:rsidRPr="00425C91">
        <w:rPr>
          <w:color w:val="000000"/>
          <w:sz w:val="24"/>
          <w:szCs w:val="24"/>
        </w:rPr>
        <w:t xml:space="preserve">1.2. Потребителей тепловой энергии, </w:t>
      </w:r>
      <w:proofErr w:type="spellStart"/>
      <w:r w:rsidRPr="00425C91">
        <w:rPr>
          <w:color w:val="000000"/>
          <w:sz w:val="24"/>
          <w:szCs w:val="24"/>
        </w:rPr>
        <w:t>теплопотребляющие</w:t>
      </w:r>
      <w:proofErr w:type="spellEnd"/>
      <w:r w:rsidRPr="00425C91">
        <w:rPr>
          <w:color w:val="000000"/>
          <w:sz w:val="24"/>
          <w:szCs w:val="24"/>
        </w:rPr>
        <w:t xml:space="preserve">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w:t>
      </w:r>
      <w:proofErr w:type="spellStart"/>
      <w:r w:rsidRPr="00425C91">
        <w:rPr>
          <w:color w:val="000000"/>
          <w:sz w:val="24"/>
          <w:szCs w:val="24"/>
        </w:rPr>
        <w:t>теплопотребляющих</w:t>
      </w:r>
      <w:proofErr w:type="spellEnd"/>
      <w:r w:rsidRPr="00425C91">
        <w:rPr>
          <w:color w:val="000000"/>
          <w:sz w:val="24"/>
          <w:szCs w:val="24"/>
        </w:rPr>
        <w:t xml:space="preserve"> установках, в том числе владельцы встроенных и встроенно-пристроенных нежилых помещений в многоквартирных домах, чьи </w:t>
      </w:r>
      <w:proofErr w:type="spellStart"/>
      <w:r w:rsidRPr="00425C91">
        <w:rPr>
          <w:color w:val="000000"/>
          <w:sz w:val="24"/>
          <w:szCs w:val="24"/>
        </w:rPr>
        <w:t>теплопотребляющие</w:t>
      </w:r>
      <w:proofErr w:type="spellEnd"/>
      <w:r w:rsidRPr="00425C91">
        <w:rPr>
          <w:color w:val="000000"/>
          <w:sz w:val="24"/>
          <w:szCs w:val="24"/>
        </w:rPr>
        <w:t xml:space="preserve"> установки подключены (технологически присоединены) к системе теплоснабжения по отдельному тепловому вводу, - в отношении </w:t>
      </w:r>
      <w:proofErr w:type="spellStart"/>
      <w:r w:rsidRPr="00425C91">
        <w:rPr>
          <w:color w:val="000000"/>
          <w:sz w:val="24"/>
          <w:szCs w:val="24"/>
        </w:rPr>
        <w:t>теплопотребляющих</w:t>
      </w:r>
      <w:proofErr w:type="spellEnd"/>
      <w:r w:rsidRPr="00425C91">
        <w:rPr>
          <w:color w:val="000000"/>
          <w:sz w:val="24"/>
          <w:szCs w:val="24"/>
        </w:rPr>
        <w:t xml:space="preserve"> установок, инженерных коммуникаций (в том числе тепловых сетей при наличии таких сетей), принадлежащих указанным лицам на праве собственности или ином законном основании, за исключением </w:t>
      </w:r>
      <w:proofErr w:type="spellStart"/>
      <w:r w:rsidRPr="00425C91">
        <w:rPr>
          <w:color w:val="000000"/>
          <w:sz w:val="24"/>
          <w:szCs w:val="24"/>
        </w:rPr>
        <w:t>теплопотребляющих</w:t>
      </w:r>
      <w:proofErr w:type="spellEnd"/>
      <w:r w:rsidRPr="00425C91">
        <w:rPr>
          <w:color w:val="000000"/>
          <w:sz w:val="24"/>
          <w:szCs w:val="24"/>
        </w:rPr>
        <w:t xml:space="preserve"> установок и инженерных коммуникаций жилых домов (домовладений).</w:t>
      </w:r>
    </w:p>
    <w:p w14:paraId="0650E5D9" w14:textId="3CAD0A30" w:rsidR="00425C91" w:rsidRPr="00425C91" w:rsidRDefault="00425C91" w:rsidP="00425C91">
      <w:pPr>
        <w:pStyle w:val="af7"/>
        <w:spacing w:after="0" w:line="240" w:lineRule="auto"/>
        <w:ind w:firstLine="851"/>
        <w:jc w:val="both"/>
        <w:rPr>
          <w:color w:val="000000"/>
          <w:sz w:val="24"/>
          <w:szCs w:val="24"/>
        </w:rPr>
      </w:pPr>
      <w:bookmarkStart w:id="8" w:name="anchor10014"/>
      <w:bookmarkEnd w:id="8"/>
      <w:r w:rsidRPr="00425C91">
        <w:rPr>
          <w:color w:val="000000"/>
          <w:sz w:val="24"/>
          <w:szCs w:val="24"/>
        </w:rPr>
        <w:t xml:space="preserve">1.3.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 в части </w:t>
      </w:r>
      <w:proofErr w:type="spellStart"/>
      <w:r w:rsidRPr="00425C91">
        <w:rPr>
          <w:color w:val="000000"/>
          <w:sz w:val="24"/>
          <w:szCs w:val="24"/>
        </w:rPr>
        <w:t>теплопотребляющих</w:t>
      </w:r>
      <w:proofErr w:type="spellEnd"/>
      <w:r w:rsidRPr="00425C91">
        <w:rPr>
          <w:color w:val="000000"/>
          <w:sz w:val="24"/>
          <w:szCs w:val="24"/>
        </w:rPr>
        <w:t xml:space="preserve"> установок, инженерных коммуникаций (в том числе тепловые сети при наличии таких сетей) и иного общедомового имущества, 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w:t>
      </w:r>
      <w:hyperlink r:id="rId6" w:history="1">
        <w:r w:rsidRPr="00425C91">
          <w:rPr>
            <w:rStyle w:val="ad"/>
            <w:color w:val="000000"/>
            <w:sz w:val="24"/>
            <w:szCs w:val="24"/>
            <w:u w:val="none"/>
          </w:rPr>
          <w:t>статьи 161</w:t>
        </w:r>
      </w:hyperlink>
      <w:r w:rsidRPr="00425C91">
        <w:rPr>
          <w:color w:val="000000"/>
          <w:sz w:val="24"/>
          <w:szCs w:val="24"/>
        </w:rPr>
        <w:t xml:space="preserve"> Жилищного кодекса Российской Федерации.</w:t>
      </w:r>
    </w:p>
    <w:p w14:paraId="688E773E" w14:textId="556C97D9" w:rsidR="00425C91" w:rsidRPr="00425C91" w:rsidRDefault="00425C91" w:rsidP="00425C91">
      <w:pPr>
        <w:pStyle w:val="af7"/>
        <w:spacing w:after="0" w:line="240" w:lineRule="auto"/>
        <w:ind w:firstLine="851"/>
        <w:jc w:val="both"/>
        <w:rPr>
          <w:color w:val="000000"/>
          <w:sz w:val="24"/>
          <w:szCs w:val="24"/>
        </w:rPr>
      </w:pPr>
      <w:bookmarkStart w:id="9" w:name="anchor10015"/>
      <w:bookmarkEnd w:id="9"/>
      <w:r w:rsidRPr="00425C91">
        <w:rPr>
          <w:color w:val="000000"/>
          <w:sz w:val="24"/>
          <w:szCs w:val="24"/>
        </w:rPr>
        <w:t xml:space="preserve">1.4. Лиц, с которыми в соответствии с </w:t>
      </w:r>
      <w:hyperlink r:id="rId7" w:history="1">
        <w:r w:rsidRPr="00425C91">
          <w:rPr>
            <w:rStyle w:val="ad"/>
            <w:color w:val="000000"/>
            <w:sz w:val="24"/>
            <w:szCs w:val="24"/>
            <w:u w:val="none"/>
          </w:rPr>
          <w:t>частью 1 статьи 164</w:t>
        </w:r>
      </w:hyperlink>
      <w:r w:rsidRPr="00425C91">
        <w:rPr>
          <w:color w:val="000000"/>
          <w:sz w:val="24"/>
          <w:szCs w:val="24"/>
        </w:rPr>
        <w:t xml:space="preserve">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председателя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 - в части </w:t>
      </w:r>
      <w:proofErr w:type="spellStart"/>
      <w:r w:rsidRPr="00425C91">
        <w:rPr>
          <w:color w:val="000000"/>
          <w:sz w:val="24"/>
          <w:szCs w:val="24"/>
        </w:rPr>
        <w:t>теплопотребляющих</w:t>
      </w:r>
      <w:proofErr w:type="spellEnd"/>
      <w:r w:rsidRPr="00425C91">
        <w:rPr>
          <w:color w:val="000000"/>
          <w:sz w:val="24"/>
          <w:szCs w:val="24"/>
        </w:rPr>
        <w:t xml:space="preserve"> установок, инженерных коммуникаций (в том числе тепловые сети при наличии таких сетей) и иного общедомового имущества, 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w:t>
      </w:r>
      <w:hyperlink r:id="rId8" w:history="1">
        <w:r w:rsidRPr="00425C91">
          <w:rPr>
            <w:rStyle w:val="ad"/>
            <w:color w:val="000000"/>
            <w:sz w:val="24"/>
            <w:szCs w:val="24"/>
            <w:u w:val="none"/>
          </w:rPr>
          <w:t>жилищного законодательства</w:t>
        </w:r>
      </w:hyperlink>
      <w:r w:rsidRPr="00425C91">
        <w:rPr>
          <w:color w:val="000000"/>
          <w:sz w:val="24"/>
          <w:szCs w:val="24"/>
        </w:rPr>
        <w:t>.</w:t>
      </w:r>
    </w:p>
    <w:p w14:paraId="3C817551" w14:textId="420A3EEB" w:rsidR="00425C91" w:rsidRPr="00425C91" w:rsidRDefault="00425C91" w:rsidP="00425C91">
      <w:pPr>
        <w:pStyle w:val="af7"/>
        <w:numPr>
          <w:ilvl w:val="0"/>
          <w:numId w:val="2"/>
        </w:numPr>
        <w:spacing w:after="0" w:line="240" w:lineRule="auto"/>
        <w:ind w:firstLine="851"/>
        <w:jc w:val="both"/>
        <w:outlineLvl w:val="0"/>
        <w:rPr>
          <w:color w:val="000000"/>
          <w:sz w:val="24"/>
          <w:szCs w:val="24"/>
        </w:rPr>
      </w:pPr>
      <w:bookmarkStart w:id="10" w:name="anchor10016"/>
      <w:bookmarkEnd w:id="10"/>
      <w:r w:rsidRPr="00425C91">
        <w:rPr>
          <w:color w:val="000000"/>
          <w:sz w:val="24"/>
          <w:szCs w:val="24"/>
        </w:rPr>
        <w:t xml:space="preserve">1.5. Владельцев тепловых сетей, которые не являются теплосетевыми организациями в соответствии с критериями, установленными </w:t>
      </w:r>
      <w:hyperlink r:id="rId9" w:history="1">
        <w:r w:rsidRPr="00425C91">
          <w:rPr>
            <w:rStyle w:val="ad"/>
            <w:color w:val="000000"/>
            <w:sz w:val="24"/>
            <w:szCs w:val="24"/>
            <w:u w:val="none"/>
          </w:rPr>
          <w:t>пунктами 56</w:t>
        </w:r>
        <w:r w:rsidRPr="00425C91">
          <w:rPr>
            <w:rStyle w:val="ad"/>
            <w:color w:val="000000"/>
            <w:sz w:val="24"/>
            <w:szCs w:val="24"/>
            <w:u w:val="none"/>
            <w:vertAlign w:val="superscript"/>
          </w:rPr>
          <w:t> 1</w:t>
        </w:r>
      </w:hyperlink>
      <w:r w:rsidRPr="00425C91">
        <w:rPr>
          <w:color w:val="000000"/>
          <w:sz w:val="24"/>
          <w:szCs w:val="24"/>
        </w:rPr>
        <w:t xml:space="preserve"> и </w:t>
      </w:r>
      <w:hyperlink r:id="rId10" w:history="1">
        <w:r w:rsidRPr="00425C91">
          <w:rPr>
            <w:rStyle w:val="ad"/>
            <w:color w:val="000000"/>
            <w:sz w:val="24"/>
            <w:szCs w:val="24"/>
            <w:u w:val="none"/>
          </w:rPr>
          <w:t>56</w:t>
        </w:r>
        <w:r w:rsidRPr="00425C91">
          <w:rPr>
            <w:rStyle w:val="ad"/>
            <w:color w:val="000000"/>
            <w:sz w:val="24"/>
            <w:szCs w:val="24"/>
            <w:u w:val="none"/>
            <w:vertAlign w:val="superscript"/>
          </w:rPr>
          <w:t> 2</w:t>
        </w:r>
        <w:r w:rsidRPr="00425C91">
          <w:rPr>
            <w:rStyle w:val="ad"/>
            <w:color w:val="000000"/>
            <w:sz w:val="24"/>
            <w:szCs w:val="24"/>
            <w:u w:val="none"/>
          </w:rPr>
          <w:t xml:space="preserve"> </w:t>
        </w:r>
      </w:hyperlink>
      <w:r w:rsidRPr="00425C91">
        <w:rPr>
          <w:color w:val="000000"/>
          <w:sz w:val="24"/>
          <w:szCs w:val="24"/>
        </w:rPr>
        <w:t xml:space="preserve">Правил </w:t>
      </w:r>
      <w:r w:rsidRPr="00425C91">
        <w:rPr>
          <w:color w:val="000000"/>
          <w:sz w:val="24"/>
          <w:szCs w:val="24"/>
        </w:rPr>
        <w:lastRenderedPageBreak/>
        <w:t xml:space="preserve">организации теплоснабжения в Российской Федерации, утвержденных </w:t>
      </w:r>
      <w:hyperlink r:id="rId11" w:history="1">
        <w:r w:rsidRPr="00425C91">
          <w:rPr>
            <w:rStyle w:val="ad"/>
            <w:color w:val="000000"/>
            <w:sz w:val="24"/>
            <w:szCs w:val="24"/>
            <w:u w:val="none"/>
          </w:rPr>
          <w:t>постановлением</w:t>
        </w:r>
      </w:hyperlink>
      <w:r w:rsidRPr="00425C91">
        <w:rPr>
          <w:color w:val="000000"/>
          <w:sz w:val="24"/>
          <w:szCs w:val="24"/>
        </w:rPr>
        <w:t xml:space="preserve"> Правительства Российской Федерации от 8 августа 2012 г. N 808 (далее - Правила N 808), и которые осуществляют передачу тепловой энергии потребителям, </w:t>
      </w:r>
      <w:proofErr w:type="spellStart"/>
      <w:r w:rsidRPr="00425C91">
        <w:rPr>
          <w:color w:val="000000"/>
          <w:sz w:val="24"/>
          <w:szCs w:val="24"/>
        </w:rPr>
        <w:t>теплопотребляющие</w:t>
      </w:r>
      <w:proofErr w:type="spellEnd"/>
      <w:r w:rsidRPr="00425C91">
        <w:rPr>
          <w:color w:val="000000"/>
          <w:sz w:val="24"/>
          <w:szCs w:val="24"/>
        </w:rPr>
        <w:t xml:space="preserve"> установки которых присоединены к их тепловым сетям, или в сети теплосетевых организаций (далее - владельцы тепловых сетей, не являющиеся теплосетевыми организациями).</w:t>
      </w:r>
    </w:p>
    <w:p w14:paraId="4D7E7E90" w14:textId="1E1C841B" w:rsidR="00425C91" w:rsidRPr="00425C91" w:rsidRDefault="00425C91" w:rsidP="00425C91">
      <w:pPr>
        <w:pStyle w:val="af7"/>
        <w:spacing w:after="0" w:line="240" w:lineRule="auto"/>
        <w:ind w:firstLine="851"/>
        <w:jc w:val="both"/>
        <w:rPr>
          <w:color w:val="000000"/>
          <w:sz w:val="24"/>
          <w:szCs w:val="24"/>
        </w:rPr>
      </w:pPr>
      <w:r w:rsidRPr="00425C91">
        <w:rPr>
          <w:color w:val="000000"/>
          <w:sz w:val="24"/>
          <w:szCs w:val="24"/>
        </w:rPr>
        <w:t xml:space="preserve">2. Подготовка к отопительному периоду, в отношении которого проводится оценка обеспечения готовности (далее - отопительный период), лицами, указанными в </w:t>
      </w:r>
      <w:hyperlink w:anchor="anchor1001" w:history="1">
        <w:r w:rsidRPr="00425C91">
          <w:rPr>
            <w:rStyle w:val="ad"/>
            <w:color w:val="000000"/>
            <w:sz w:val="24"/>
            <w:szCs w:val="24"/>
            <w:u w:val="none"/>
          </w:rPr>
          <w:t>пункте 1</w:t>
        </w:r>
      </w:hyperlink>
      <w:r w:rsidRPr="00425C91">
        <w:rPr>
          <w:color w:val="000000"/>
          <w:sz w:val="24"/>
          <w:szCs w:val="24"/>
        </w:rPr>
        <w:t xml:space="preserve"> настоящей программы, должна начинаться в период, предшествующий отопительному периоду (далее - текущий отопительный период).</w:t>
      </w:r>
    </w:p>
    <w:p w14:paraId="08CA47DD" w14:textId="4704C544" w:rsidR="00425C91" w:rsidRPr="00425C91" w:rsidRDefault="00425C91" w:rsidP="00425C91">
      <w:pPr>
        <w:pStyle w:val="af7"/>
        <w:spacing w:after="0" w:line="240" w:lineRule="auto"/>
        <w:ind w:firstLine="851"/>
        <w:jc w:val="both"/>
        <w:rPr>
          <w:color w:val="000000"/>
          <w:sz w:val="24"/>
          <w:szCs w:val="24"/>
        </w:rPr>
      </w:pPr>
      <w:r w:rsidRPr="00425C91">
        <w:rPr>
          <w:color w:val="000000"/>
          <w:sz w:val="24"/>
          <w:szCs w:val="24"/>
        </w:rPr>
        <w:t xml:space="preserve">В целях подготовки к отопительному периоду лица, указанные в </w:t>
      </w:r>
      <w:hyperlink w:anchor="anchor10012" w:history="1">
        <w:r w:rsidRPr="00425C91">
          <w:rPr>
            <w:rStyle w:val="ad"/>
            <w:color w:val="000000"/>
            <w:sz w:val="24"/>
            <w:szCs w:val="24"/>
            <w:u w:val="none"/>
          </w:rPr>
          <w:t>подпунктах 1.</w:t>
        </w:r>
      </w:hyperlink>
      <w:r w:rsidRPr="00425C91">
        <w:rPr>
          <w:color w:val="000000"/>
          <w:sz w:val="24"/>
          <w:szCs w:val="24"/>
        </w:rPr>
        <w:t xml:space="preserve">1, </w:t>
      </w:r>
      <w:hyperlink w:anchor="anchor10014" w:history="1">
        <w:r w:rsidRPr="00425C91">
          <w:rPr>
            <w:rStyle w:val="ad"/>
            <w:color w:val="000000"/>
            <w:sz w:val="24"/>
            <w:szCs w:val="24"/>
            <w:u w:val="none"/>
          </w:rPr>
          <w:t>1.3 - 1.5 пункта 1</w:t>
        </w:r>
      </w:hyperlink>
      <w:r w:rsidRPr="00425C91">
        <w:rPr>
          <w:color w:val="000000"/>
          <w:sz w:val="24"/>
          <w:szCs w:val="24"/>
        </w:rPr>
        <w:t xml:space="preserve"> настоящей Программы, обязаны разработать план подготовки к отопительному периоду, который должен содержать результаты анализа прохождения трех прошлых отопительных периодов, в том числе схемные, режимные и погодные условия, возникшие в текущий отопительный период, аварийные ситуации, особенности функционирования объектов теплоснабжения и их оборудования (при наличии).</w:t>
      </w:r>
    </w:p>
    <w:p w14:paraId="53338BD4" w14:textId="1D10AA28" w:rsidR="00425C91" w:rsidRPr="00425C91" w:rsidRDefault="00425C91" w:rsidP="00425C91">
      <w:pPr>
        <w:pStyle w:val="af7"/>
        <w:spacing w:after="0" w:line="240" w:lineRule="auto"/>
        <w:ind w:firstLine="851"/>
        <w:jc w:val="both"/>
        <w:rPr>
          <w:color w:val="000000"/>
          <w:sz w:val="24"/>
          <w:szCs w:val="24"/>
        </w:rPr>
      </w:pPr>
      <w:bookmarkStart w:id="11" w:name="anchor10024"/>
      <w:bookmarkEnd w:id="11"/>
      <w:r w:rsidRPr="00425C91">
        <w:rPr>
          <w:color w:val="000000"/>
          <w:sz w:val="24"/>
          <w:szCs w:val="24"/>
        </w:rPr>
        <w:t xml:space="preserve">При этом лица, указанные в </w:t>
      </w:r>
      <w:hyperlink w:anchor="anchor10013" w:history="1">
        <w:r w:rsidRPr="00425C91">
          <w:rPr>
            <w:rStyle w:val="ad"/>
            <w:color w:val="000000"/>
            <w:sz w:val="24"/>
            <w:szCs w:val="24"/>
            <w:u w:val="none"/>
          </w:rPr>
          <w:t>подпункте 1.2 пункта 1</w:t>
        </w:r>
      </w:hyperlink>
      <w:r w:rsidRPr="00425C91">
        <w:rPr>
          <w:color w:val="000000"/>
          <w:sz w:val="24"/>
          <w:szCs w:val="24"/>
        </w:rPr>
        <w:t xml:space="preserve"> настоящей программы обязаны выполнять мероприятия плана подготовки к отопительному периоду единой теплоснабжающей организации в части, касающейся подготовки оборудования индивидуальных тепловых пунктов и внутренних систем теплопотребления к отопительному периоду. Указанные лица вправе разработать и утвердить собственный план подготовки к отопительному периоду, содержащий план подготовки к отопительному периоду единой теплоснабжающей организации и результаты прохождения трех прошлых отопительных периодов, в том числе схемные, режимные и погодные условия, возникшие в текущий отопительный период, аварийные ситуации, особенности функционирования объектов теплоснабжения и их оборудования (при наличии).</w:t>
      </w:r>
    </w:p>
    <w:p w14:paraId="7B8813BC" w14:textId="235C7BF4" w:rsidR="00425C91" w:rsidRPr="00425C91" w:rsidRDefault="00425C91" w:rsidP="00425C91">
      <w:pPr>
        <w:pStyle w:val="af7"/>
        <w:numPr>
          <w:ilvl w:val="0"/>
          <w:numId w:val="2"/>
        </w:numPr>
        <w:spacing w:after="0" w:line="240" w:lineRule="auto"/>
        <w:ind w:firstLine="851"/>
        <w:jc w:val="both"/>
        <w:outlineLvl w:val="0"/>
        <w:rPr>
          <w:color w:val="000000"/>
          <w:sz w:val="24"/>
          <w:szCs w:val="24"/>
        </w:rPr>
      </w:pPr>
      <w:bookmarkStart w:id="12" w:name="anchor1003"/>
      <w:bookmarkEnd w:id="12"/>
      <w:r w:rsidRPr="00425C91">
        <w:rPr>
          <w:color w:val="000000"/>
          <w:sz w:val="24"/>
          <w:szCs w:val="24"/>
        </w:rPr>
        <w:t>3. План подготовки к отопительному периоду ежегодно разрабатывается и утверждается организационно-распорядительным документом:</w:t>
      </w:r>
    </w:p>
    <w:p w14:paraId="2E6A1DB1" w14:textId="2E0BF4B1" w:rsidR="00425C91" w:rsidRPr="00425C91" w:rsidRDefault="00425C91" w:rsidP="00425C91">
      <w:pPr>
        <w:pStyle w:val="af7"/>
        <w:spacing w:after="0" w:line="240" w:lineRule="auto"/>
        <w:ind w:firstLine="851"/>
        <w:jc w:val="both"/>
        <w:rPr>
          <w:color w:val="000000"/>
          <w:sz w:val="24"/>
          <w:szCs w:val="24"/>
        </w:rPr>
      </w:pPr>
      <w:bookmarkStart w:id="13" w:name="anchor10032"/>
      <w:bookmarkEnd w:id="13"/>
      <w:r w:rsidRPr="00425C91">
        <w:rPr>
          <w:color w:val="000000"/>
          <w:sz w:val="24"/>
          <w:szCs w:val="24"/>
        </w:rPr>
        <w:t>3.1. Теплоснабжающей и теплосетевой организации, а также владельцем тепловых сетей, не являющимся теплосетевой организацией, - не позднее 15 апреля.</w:t>
      </w:r>
    </w:p>
    <w:p w14:paraId="3801D5A9" w14:textId="1BB6F4DB" w:rsidR="00425C91" w:rsidRPr="00425C91" w:rsidRDefault="00425C91" w:rsidP="00425C91">
      <w:pPr>
        <w:pStyle w:val="af7"/>
        <w:numPr>
          <w:ilvl w:val="0"/>
          <w:numId w:val="2"/>
        </w:numPr>
        <w:spacing w:after="0" w:line="240" w:lineRule="auto"/>
        <w:ind w:firstLine="851"/>
        <w:jc w:val="both"/>
        <w:outlineLvl w:val="0"/>
        <w:rPr>
          <w:color w:val="000000"/>
          <w:sz w:val="24"/>
          <w:szCs w:val="24"/>
        </w:rPr>
      </w:pPr>
      <w:bookmarkStart w:id="14" w:name="anchor10033"/>
      <w:bookmarkEnd w:id="14"/>
      <w:r w:rsidRPr="00425C91">
        <w:rPr>
          <w:color w:val="000000"/>
          <w:sz w:val="24"/>
          <w:szCs w:val="24"/>
        </w:rPr>
        <w:t xml:space="preserve">3.2. Лицами, указанными в </w:t>
      </w:r>
      <w:hyperlink w:anchor="anchor10013" w:history="1">
        <w:r w:rsidRPr="00425C91">
          <w:rPr>
            <w:rStyle w:val="ad"/>
            <w:color w:val="000000"/>
            <w:sz w:val="24"/>
            <w:szCs w:val="24"/>
            <w:u w:val="none"/>
          </w:rPr>
          <w:t>подпункте 1.</w:t>
        </w:r>
      </w:hyperlink>
      <w:r w:rsidRPr="00425C91">
        <w:rPr>
          <w:color w:val="000000"/>
          <w:sz w:val="24"/>
          <w:szCs w:val="24"/>
        </w:rPr>
        <w:t xml:space="preserve">2 (при принятии лицом решения о разработке и утверждении плана подготовки к отопительному периоду в соответствии с </w:t>
      </w:r>
      <w:hyperlink w:anchor="anchor10024" w:history="1">
        <w:r w:rsidRPr="00425C91">
          <w:rPr>
            <w:rStyle w:val="ad"/>
            <w:color w:val="000000"/>
            <w:sz w:val="24"/>
            <w:szCs w:val="24"/>
            <w:u w:val="none"/>
          </w:rPr>
          <w:t>абзацем третьем пункта 2</w:t>
        </w:r>
      </w:hyperlink>
      <w:r w:rsidRPr="00425C91">
        <w:rPr>
          <w:color w:val="000000"/>
          <w:sz w:val="24"/>
          <w:szCs w:val="24"/>
        </w:rPr>
        <w:t xml:space="preserve"> настоящей Программы), </w:t>
      </w:r>
      <w:hyperlink w:anchor="anchor10014" w:history="1">
        <w:r w:rsidRPr="00425C91">
          <w:rPr>
            <w:rStyle w:val="ad"/>
            <w:color w:val="000000"/>
            <w:sz w:val="24"/>
            <w:szCs w:val="24"/>
            <w:u w:val="none"/>
          </w:rPr>
          <w:t>подпунктах 1.3 - 1.5 пункта 1</w:t>
        </w:r>
      </w:hyperlink>
      <w:r w:rsidRPr="00425C91">
        <w:rPr>
          <w:color w:val="000000"/>
          <w:sz w:val="24"/>
          <w:szCs w:val="24"/>
        </w:rPr>
        <w:t xml:space="preserve"> настоящих Программы, - не позднее 30 апреля.</w:t>
      </w:r>
    </w:p>
    <w:p w14:paraId="396E7D60" w14:textId="54DC4522" w:rsidR="00425C91" w:rsidRPr="00425C91" w:rsidRDefault="00425C91" w:rsidP="00425C91">
      <w:pPr>
        <w:pStyle w:val="af7"/>
        <w:numPr>
          <w:ilvl w:val="0"/>
          <w:numId w:val="2"/>
        </w:numPr>
        <w:spacing w:after="0" w:line="240" w:lineRule="auto"/>
        <w:ind w:firstLine="851"/>
        <w:jc w:val="both"/>
        <w:outlineLvl w:val="0"/>
        <w:rPr>
          <w:color w:val="000000"/>
          <w:sz w:val="24"/>
          <w:szCs w:val="24"/>
        </w:rPr>
      </w:pPr>
      <w:r w:rsidRPr="00425C91">
        <w:rPr>
          <w:color w:val="000000"/>
          <w:sz w:val="24"/>
          <w:szCs w:val="24"/>
        </w:rPr>
        <w:t xml:space="preserve">4. План подготовки к отопительному периоду должен содержать организационные и технические мероприятия, предусмотренные </w:t>
      </w:r>
      <w:hyperlink w:anchor="anchor1009" w:history="1">
        <w:r w:rsidRPr="00425C91">
          <w:rPr>
            <w:rStyle w:val="ad"/>
            <w:color w:val="000000"/>
            <w:sz w:val="24"/>
            <w:szCs w:val="24"/>
            <w:u w:val="none"/>
          </w:rPr>
          <w:t>пунктами 9 - 11</w:t>
        </w:r>
      </w:hyperlink>
      <w:r w:rsidRPr="00425C91">
        <w:rPr>
          <w:color w:val="000000"/>
          <w:sz w:val="24"/>
          <w:szCs w:val="24"/>
        </w:rPr>
        <w:t xml:space="preserve"> Правил обеспечения готовности к отопительному периоду утвержденных </w:t>
      </w:r>
      <w:hyperlink r:id="rId12" w:history="1">
        <w:r w:rsidRPr="00425C91">
          <w:rPr>
            <w:rStyle w:val="ad"/>
            <w:color w:val="000000"/>
            <w:sz w:val="24"/>
            <w:szCs w:val="24"/>
            <w:u w:val="none"/>
          </w:rPr>
          <w:t>Приказом Министерства энергетики Российской Федерации от 13 ноября 2024 г. N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hyperlink>
      <w:r w:rsidRPr="00425C91">
        <w:rPr>
          <w:color w:val="000000"/>
          <w:sz w:val="24"/>
          <w:szCs w:val="24"/>
        </w:rPr>
        <w:t xml:space="preserve"> (далее Правила обеспечения готовности к отопительному периоду), с указанием сроков их выполнения, включающие в том числе мероприятия, направленные на устранение проблем, выявленных по результатам анализа прохождения предыдущих трех отопительных периодов, произошедших аварийных ситуаций при теплоснабжении в прошлые три отопительных периода.</w:t>
      </w:r>
    </w:p>
    <w:p w14:paraId="5ECCA291" w14:textId="2154FF72" w:rsidR="00425C91" w:rsidRPr="00425C91" w:rsidRDefault="00425C91" w:rsidP="00425C91">
      <w:pPr>
        <w:pStyle w:val="af7"/>
        <w:spacing w:after="0" w:line="240" w:lineRule="auto"/>
        <w:ind w:firstLine="851"/>
        <w:jc w:val="both"/>
        <w:rPr>
          <w:color w:val="000000"/>
          <w:sz w:val="24"/>
          <w:szCs w:val="24"/>
        </w:rPr>
      </w:pPr>
      <w:bookmarkStart w:id="15" w:name="anchor1005"/>
      <w:bookmarkEnd w:id="15"/>
      <w:r w:rsidRPr="00425C91">
        <w:rPr>
          <w:color w:val="000000"/>
          <w:sz w:val="24"/>
          <w:szCs w:val="24"/>
        </w:rPr>
        <w:t xml:space="preserve">5. План подготовки к отопительному периоду лиц, указанных в </w:t>
      </w:r>
      <w:hyperlink w:anchor="anchor10012" w:history="1">
        <w:r w:rsidRPr="00425C91">
          <w:rPr>
            <w:rStyle w:val="ad"/>
            <w:color w:val="000000"/>
            <w:sz w:val="24"/>
            <w:szCs w:val="24"/>
            <w:u w:val="none"/>
          </w:rPr>
          <w:t>подпунктах 1.</w:t>
        </w:r>
      </w:hyperlink>
      <w:r w:rsidRPr="00425C91">
        <w:rPr>
          <w:color w:val="000000"/>
          <w:sz w:val="24"/>
          <w:szCs w:val="24"/>
        </w:rPr>
        <w:t xml:space="preserve">1, </w:t>
      </w:r>
      <w:hyperlink w:anchor="anchor10014" w:history="1">
        <w:r w:rsidRPr="00425C91">
          <w:rPr>
            <w:rStyle w:val="ad"/>
            <w:color w:val="000000"/>
            <w:sz w:val="24"/>
            <w:szCs w:val="24"/>
            <w:u w:val="none"/>
          </w:rPr>
          <w:t>1.3 - 1.5 пункта 1</w:t>
        </w:r>
      </w:hyperlink>
      <w:r w:rsidRPr="00425C91">
        <w:rPr>
          <w:color w:val="000000"/>
          <w:sz w:val="24"/>
          <w:szCs w:val="24"/>
        </w:rPr>
        <w:t xml:space="preserve"> настоящей Программы, в целях синхронизации сроков выполнения работ и мероприятий, требующих отключения горячего водоснабжения, заполнения </w:t>
      </w:r>
      <w:proofErr w:type="spellStart"/>
      <w:r w:rsidRPr="00425C91">
        <w:rPr>
          <w:color w:val="000000"/>
          <w:sz w:val="24"/>
          <w:szCs w:val="24"/>
        </w:rPr>
        <w:t>теплопотребляющих</w:t>
      </w:r>
      <w:proofErr w:type="spellEnd"/>
      <w:r w:rsidRPr="00425C91">
        <w:rPr>
          <w:color w:val="000000"/>
          <w:sz w:val="24"/>
          <w:szCs w:val="24"/>
        </w:rPr>
        <w:t xml:space="preserve"> установок и тепловых сетей сетевой водой после выполнения ремонтных работ, должен согласовываться с единой теплоснабжающей организацией, при этом сроки согласования не должны превышать 15 рабочих дней со дня получения единой теплоснабжающей организацией плана подготовки к отопительному периоду на рассмотрение. Для синхронизации сроков выполнения работ и мероприятий, требующих </w:t>
      </w:r>
      <w:r w:rsidRPr="00425C91">
        <w:rPr>
          <w:color w:val="000000"/>
          <w:sz w:val="24"/>
          <w:szCs w:val="24"/>
        </w:rPr>
        <w:lastRenderedPageBreak/>
        <w:t xml:space="preserve">отключения горячего водоснабжения, заполнения </w:t>
      </w:r>
      <w:proofErr w:type="spellStart"/>
      <w:r w:rsidRPr="00425C91">
        <w:rPr>
          <w:color w:val="000000"/>
          <w:sz w:val="24"/>
          <w:szCs w:val="24"/>
        </w:rPr>
        <w:t>теплопотребляющих</w:t>
      </w:r>
      <w:proofErr w:type="spellEnd"/>
      <w:r w:rsidRPr="00425C91">
        <w:rPr>
          <w:color w:val="000000"/>
          <w:sz w:val="24"/>
          <w:szCs w:val="24"/>
        </w:rPr>
        <w:t xml:space="preserve"> установок и тепловых сетей сетевой водой после выполнения ремонтных работ план подготовки к отопительному периоду лиц, указанных в </w:t>
      </w:r>
      <w:hyperlink w:anchor="anchor10013" w:history="1">
        <w:r w:rsidRPr="00425C91">
          <w:rPr>
            <w:rStyle w:val="ad"/>
            <w:color w:val="000000"/>
            <w:sz w:val="24"/>
            <w:szCs w:val="24"/>
            <w:u w:val="none"/>
          </w:rPr>
          <w:t>подпунктах 1.2 - 1.4 пункта 1</w:t>
        </w:r>
      </w:hyperlink>
      <w:r w:rsidRPr="00425C91">
        <w:rPr>
          <w:color w:val="000000"/>
          <w:sz w:val="24"/>
          <w:szCs w:val="24"/>
        </w:rPr>
        <w:t xml:space="preserve"> настоящей Программы, должен быть синхронизирован с планами подготовки к отопительному периоду лиц, указанных в подпункте 1.1 пункта 1 настоящей Программы.</w:t>
      </w:r>
    </w:p>
    <w:p w14:paraId="6B857495" w14:textId="54D886F0" w:rsidR="00425C91" w:rsidRPr="00425C91" w:rsidRDefault="00425C91" w:rsidP="00425C91">
      <w:pPr>
        <w:pStyle w:val="af7"/>
        <w:spacing w:after="0" w:line="240" w:lineRule="auto"/>
        <w:ind w:firstLine="851"/>
        <w:jc w:val="both"/>
        <w:rPr>
          <w:color w:val="000000"/>
          <w:sz w:val="24"/>
          <w:szCs w:val="24"/>
        </w:rPr>
      </w:pPr>
      <w:r w:rsidRPr="00425C91">
        <w:rPr>
          <w:color w:val="000000"/>
          <w:sz w:val="24"/>
          <w:szCs w:val="24"/>
        </w:rPr>
        <w:t xml:space="preserve">План подготовки к отопительному периоду в течение 5 рабочих дней со дня его утверждения направляется лицами, указанными в </w:t>
      </w:r>
      <w:hyperlink w:anchor="anchor10012" w:history="1">
        <w:r w:rsidRPr="00425C91">
          <w:rPr>
            <w:rStyle w:val="ad"/>
            <w:color w:val="000000"/>
            <w:sz w:val="24"/>
            <w:szCs w:val="24"/>
            <w:u w:val="none"/>
          </w:rPr>
          <w:t>подпунктах 1.</w:t>
        </w:r>
      </w:hyperlink>
      <w:r w:rsidRPr="00425C91">
        <w:rPr>
          <w:color w:val="000000"/>
          <w:sz w:val="24"/>
          <w:szCs w:val="24"/>
        </w:rPr>
        <w:t xml:space="preserve">1, </w:t>
      </w:r>
      <w:hyperlink w:anchor="anchor10013" w:history="1">
        <w:r w:rsidRPr="00425C91">
          <w:rPr>
            <w:rStyle w:val="ad"/>
            <w:color w:val="000000"/>
            <w:sz w:val="24"/>
            <w:szCs w:val="24"/>
            <w:u w:val="none"/>
          </w:rPr>
          <w:t>1.</w:t>
        </w:r>
      </w:hyperlink>
      <w:r w:rsidRPr="00425C91">
        <w:rPr>
          <w:color w:val="000000"/>
          <w:sz w:val="24"/>
          <w:szCs w:val="24"/>
        </w:rPr>
        <w:t xml:space="preserve">2 (при принятии лицом решения о разработке и утверждении плана подготовки к отопительному периоду), </w:t>
      </w:r>
      <w:hyperlink w:anchor="anchor10014" w:history="1">
        <w:r w:rsidRPr="00425C91">
          <w:rPr>
            <w:rStyle w:val="ad"/>
            <w:color w:val="000000"/>
            <w:sz w:val="24"/>
            <w:szCs w:val="24"/>
            <w:u w:val="none"/>
          </w:rPr>
          <w:t>1.3 - 1.5 пункта 1</w:t>
        </w:r>
      </w:hyperlink>
      <w:r w:rsidRPr="00425C91">
        <w:rPr>
          <w:color w:val="000000"/>
          <w:sz w:val="24"/>
          <w:szCs w:val="24"/>
        </w:rPr>
        <w:t xml:space="preserve"> настоящей Программы, в орган местного самоуправления.</w:t>
      </w:r>
    </w:p>
    <w:p w14:paraId="79D66525" w14:textId="11BD8CD1" w:rsidR="00425C91" w:rsidRPr="00425C91" w:rsidRDefault="00425C91" w:rsidP="00425C91">
      <w:pPr>
        <w:pStyle w:val="af7"/>
        <w:spacing w:after="0" w:line="240" w:lineRule="auto"/>
        <w:ind w:firstLine="851"/>
        <w:jc w:val="both"/>
        <w:rPr>
          <w:color w:val="000000"/>
          <w:sz w:val="24"/>
          <w:szCs w:val="24"/>
        </w:rPr>
      </w:pPr>
      <w:bookmarkStart w:id="16" w:name="anchor10053"/>
      <w:bookmarkEnd w:id="16"/>
      <w:r w:rsidRPr="00425C91">
        <w:rPr>
          <w:color w:val="000000"/>
          <w:sz w:val="24"/>
          <w:szCs w:val="24"/>
        </w:rPr>
        <w:t xml:space="preserve">Допускается внесение корректировок в план подготовки к отопительному периоду в случае изменения условий эксплуатации или непредвиденных обстоятельств при условии синхронизации сроков выполнения работ и мероприятий, требующих отключения горячего водоснабжения, заполнения </w:t>
      </w:r>
      <w:proofErr w:type="spellStart"/>
      <w:r w:rsidRPr="00425C91">
        <w:rPr>
          <w:color w:val="000000"/>
          <w:sz w:val="24"/>
          <w:szCs w:val="24"/>
        </w:rPr>
        <w:t>теплопотребляющих</w:t>
      </w:r>
      <w:proofErr w:type="spellEnd"/>
      <w:r w:rsidRPr="00425C91">
        <w:rPr>
          <w:color w:val="000000"/>
          <w:sz w:val="24"/>
          <w:szCs w:val="24"/>
        </w:rPr>
        <w:t xml:space="preserve"> установок и тепловых сетей сетевой водой после выполнения ремонтных работ между лицами, указанными в </w:t>
      </w:r>
      <w:hyperlink w:anchor="anchor10012" w:history="1">
        <w:r w:rsidRPr="00425C91">
          <w:rPr>
            <w:rStyle w:val="ad"/>
            <w:color w:val="000000"/>
            <w:sz w:val="24"/>
            <w:szCs w:val="24"/>
            <w:u w:val="none"/>
          </w:rPr>
          <w:t>подпунктах 1.1 - 1.4 пункта 1</w:t>
        </w:r>
      </w:hyperlink>
      <w:r w:rsidRPr="00425C91">
        <w:rPr>
          <w:color w:val="000000"/>
          <w:sz w:val="24"/>
          <w:szCs w:val="24"/>
        </w:rPr>
        <w:t xml:space="preserve"> настоящей программы, согласования вносимых изменений с единой теплоснабжающей организацией и их последующего направления в орган местного самоуправления (для лиц, указанных в </w:t>
      </w:r>
      <w:hyperlink w:anchor="anchor10012" w:history="1">
        <w:r w:rsidRPr="00425C91">
          <w:rPr>
            <w:rStyle w:val="ad"/>
            <w:color w:val="000000"/>
            <w:sz w:val="24"/>
            <w:szCs w:val="24"/>
            <w:u w:val="none"/>
          </w:rPr>
          <w:t>подпунктах 1.</w:t>
        </w:r>
      </w:hyperlink>
      <w:r w:rsidRPr="00425C91">
        <w:rPr>
          <w:rStyle w:val="ad"/>
          <w:color w:val="000000"/>
          <w:sz w:val="24"/>
          <w:szCs w:val="24"/>
          <w:u w:val="none"/>
        </w:rPr>
        <w:t>1</w:t>
      </w:r>
      <w:r w:rsidRPr="00425C91">
        <w:rPr>
          <w:color w:val="000000"/>
          <w:sz w:val="24"/>
          <w:szCs w:val="24"/>
        </w:rPr>
        <w:t xml:space="preserve">, </w:t>
      </w:r>
      <w:hyperlink w:anchor="anchor10014" w:history="1">
        <w:r w:rsidRPr="00425C91">
          <w:rPr>
            <w:rStyle w:val="ad"/>
            <w:color w:val="000000"/>
            <w:sz w:val="24"/>
            <w:szCs w:val="24"/>
            <w:u w:val="none"/>
          </w:rPr>
          <w:t>1.3 - 1.5 пункта 1</w:t>
        </w:r>
      </w:hyperlink>
      <w:r w:rsidRPr="00425C91">
        <w:rPr>
          <w:color w:val="000000"/>
          <w:sz w:val="24"/>
          <w:szCs w:val="24"/>
        </w:rPr>
        <w:t xml:space="preserve"> настоящей программы).</w:t>
      </w:r>
    </w:p>
    <w:p w14:paraId="30F347BC" w14:textId="1FBCD40C" w:rsidR="00425C91" w:rsidRPr="00425C91" w:rsidRDefault="00425C91" w:rsidP="00425C91">
      <w:pPr>
        <w:pStyle w:val="af7"/>
        <w:spacing w:after="0" w:line="240" w:lineRule="auto"/>
        <w:ind w:firstLine="851"/>
        <w:jc w:val="both"/>
        <w:rPr>
          <w:color w:val="000000"/>
          <w:sz w:val="24"/>
          <w:szCs w:val="24"/>
        </w:rPr>
      </w:pPr>
      <w:r w:rsidRPr="00425C91">
        <w:rPr>
          <w:color w:val="000000"/>
          <w:sz w:val="24"/>
          <w:szCs w:val="24"/>
        </w:rPr>
        <w:t xml:space="preserve">6. План подготовки к отопительному периоду лиц, указанных в </w:t>
      </w:r>
      <w:hyperlink w:anchor="anchor10012" w:history="1">
        <w:r w:rsidRPr="00425C91">
          <w:rPr>
            <w:rStyle w:val="ad"/>
            <w:color w:val="000000"/>
            <w:sz w:val="24"/>
            <w:szCs w:val="24"/>
            <w:u w:val="none"/>
          </w:rPr>
          <w:t>подпунктах 1.</w:t>
        </w:r>
      </w:hyperlink>
      <w:r w:rsidRPr="00425C91">
        <w:rPr>
          <w:rStyle w:val="ad"/>
          <w:color w:val="000000"/>
          <w:sz w:val="24"/>
          <w:szCs w:val="24"/>
          <w:u w:val="none"/>
        </w:rPr>
        <w:t>1</w:t>
      </w:r>
      <w:r w:rsidRPr="00425C91">
        <w:rPr>
          <w:color w:val="000000"/>
          <w:sz w:val="24"/>
          <w:szCs w:val="24"/>
        </w:rPr>
        <w:t xml:space="preserve">, </w:t>
      </w:r>
      <w:hyperlink w:anchor="anchor10014" w:history="1">
        <w:r w:rsidRPr="00425C91">
          <w:rPr>
            <w:rStyle w:val="ad"/>
            <w:color w:val="000000"/>
            <w:sz w:val="24"/>
            <w:szCs w:val="24"/>
            <w:u w:val="none"/>
          </w:rPr>
          <w:t xml:space="preserve">1.3 </w:t>
        </w:r>
        <w:r>
          <w:rPr>
            <w:rStyle w:val="ad"/>
            <w:color w:val="000000"/>
            <w:sz w:val="24"/>
            <w:szCs w:val="24"/>
            <w:u w:val="none"/>
          </w:rPr>
          <w:t>-</w:t>
        </w:r>
        <w:r w:rsidRPr="00425C91">
          <w:rPr>
            <w:rStyle w:val="ad"/>
            <w:color w:val="000000"/>
            <w:sz w:val="24"/>
            <w:szCs w:val="24"/>
            <w:u w:val="none"/>
          </w:rPr>
          <w:t xml:space="preserve"> 1.5 пункта 1</w:t>
        </w:r>
      </w:hyperlink>
      <w:r w:rsidRPr="00425C91">
        <w:rPr>
          <w:color w:val="000000"/>
          <w:sz w:val="24"/>
          <w:szCs w:val="24"/>
        </w:rPr>
        <w:t xml:space="preserve"> настоящей программы, и лиц, указанных в </w:t>
      </w:r>
      <w:hyperlink w:anchor="anchor10013" w:history="1">
        <w:r w:rsidRPr="00425C91">
          <w:rPr>
            <w:rStyle w:val="ad"/>
            <w:color w:val="000000"/>
            <w:sz w:val="24"/>
            <w:szCs w:val="24"/>
            <w:u w:val="none"/>
          </w:rPr>
          <w:t>подпункте 1.2 пункта 1</w:t>
        </w:r>
      </w:hyperlink>
      <w:r w:rsidRPr="00425C91">
        <w:rPr>
          <w:color w:val="000000"/>
          <w:sz w:val="24"/>
          <w:szCs w:val="24"/>
        </w:rPr>
        <w:t xml:space="preserve"> настоящей программы (при принятии ими решения о разработке плана подготовки к отопительному периоду в соответствии с </w:t>
      </w:r>
      <w:hyperlink w:anchor="anchor10024" w:history="1">
        <w:r w:rsidRPr="00425C91">
          <w:rPr>
            <w:rStyle w:val="ad"/>
            <w:color w:val="000000"/>
            <w:sz w:val="24"/>
            <w:szCs w:val="24"/>
            <w:u w:val="none"/>
          </w:rPr>
          <w:t>абзацем третьим пункта 2</w:t>
        </w:r>
      </w:hyperlink>
      <w:r w:rsidRPr="00425C91">
        <w:rPr>
          <w:color w:val="000000"/>
          <w:sz w:val="24"/>
          <w:szCs w:val="24"/>
        </w:rPr>
        <w:t xml:space="preserve"> настоящей программы), размещаются на официальных сайтах (при наличии) таких лиц, не позднее 5 рабочих дней со дня их утверждения. Лица, указанные в подпунктах 1.1 - 1.5 пункта 1 настоящей Программы, у которых отсутствует официальный сайт, направляют план подготовки к отопительному периоду в сроки, указанные в настоящем пункте, в орган местного самоуправления для размещения на официальном сайте органа местного самоуправления в информационно-телекоммуникационной сети "Интернет". Орган местного самоуправления в течение 5 рабочих дней со дня получения от указанных лиц планов подготовки к отопительному периоду должен разместить их на официальном сайте органа местного самоуправления в информационно-телекоммуникационной сети "Интернет".</w:t>
      </w:r>
    </w:p>
    <w:p w14:paraId="1168131E" w14:textId="77777777" w:rsidR="00425C91" w:rsidRPr="00425C91" w:rsidRDefault="00425C91" w:rsidP="00425C91">
      <w:pPr>
        <w:pStyle w:val="1"/>
        <w:spacing w:before="0" w:after="0"/>
        <w:jc w:val="center"/>
        <w:rPr>
          <w:rFonts w:ascii="Liberation Serif" w:hAnsi="Liberation Serif" w:cs="Liberation Serif"/>
          <w:color w:val="000000"/>
          <w:sz w:val="24"/>
          <w:szCs w:val="24"/>
        </w:rPr>
      </w:pPr>
      <w:bookmarkStart w:id="17" w:name="anchor1200"/>
      <w:bookmarkEnd w:id="17"/>
      <w:r w:rsidRPr="00425C91">
        <w:rPr>
          <w:rFonts w:ascii="Liberation Serif" w:hAnsi="Liberation Serif" w:cs="Liberation Serif"/>
          <w:color w:val="000000"/>
          <w:sz w:val="24"/>
          <w:szCs w:val="24"/>
        </w:rPr>
        <w:t>II. Требования по обеспечению готовности к отопительному периоду</w:t>
      </w:r>
    </w:p>
    <w:p w14:paraId="60B21AB9" w14:textId="639E22B4"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7. В целях обеспечения готовности к отопительному периоду теплоснабжающие организации и теплосетевые организации обязаны:</w:t>
      </w:r>
    </w:p>
    <w:p w14:paraId="2BB814E0" w14:textId="44A63C84"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7.1. Выполнить требования, установленные </w:t>
      </w:r>
      <w:hyperlink r:id="rId13" w:history="1">
        <w:r w:rsidRPr="004018EE">
          <w:rPr>
            <w:rStyle w:val="ad"/>
            <w:color w:val="000000"/>
            <w:sz w:val="24"/>
            <w:szCs w:val="24"/>
            <w:u w:val="none"/>
          </w:rPr>
          <w:t>частью 4 статьи 20</w:t>
        </w:r>
      </w:hyperlink>
      <w:r w:rsidRPr="004018EE">
        <w:rPr>
          <w:color w:val="000000"/>
          <w:sz w:val="24"/>
          <w:szCs w:val="24"/>
        </w:rPr>
        <w:t xml:space="preserve"> Федерального закона о теплоснабжении.</w:t>
      </w:r>
    </w:p>
    <w:p w14:paraId="5005ABB1" w14:textId="386C67B9"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7.2. Обеспечить выполнение предписаний, содержащих требования об устранении нарушений требований </w:t>
      </w:r>
      <w:hyperlink r:id="rId14" w:history="1">
        <w:r w:rsidRPr="004018EE">
          <w:rPr>
            <w:rStyle w:val="ad"/>
            <w:color w:val="000000"/>
            <w:sz w:val="24"/>
            <w:szCs w:val="24"/>
            <w:u w:val="none"/>
          </w:rPr>
          <w:t>пунктов 2.3.14</w:t>
        </w:r>
      </w:hyperlink>
      <w:r w:rsidRPr="004018EE">
        <w:rPr>
          <w:color w:val="000000"/>
          <w:sz w:val="24"/>
          <w:szCs w:val="24"/>
        </w:rPr>
        <w:t xml:space="preserve">, </w:t>
      </w:r>
      <w:hyperlink r:id="rId15" w:history="1">
        <w:r w:rsidRPr="004018EE">
          <w:rPr>
            <w:rStyle w:val="ad"/>
            <w:color w:val="000000"/>
            <w:sz w:val="24"/>
            <w:szCs w:val="24"/>
            <w:u w:val="none"/>
          </w:rPr>
          <w:t>2.3.15</w:t>
        </w:r>
      </w:hyperlink>
      <w:r w:rsidRPr="004018EE">
        <w:rPr>
          <w:color w:val="000000"/>
          <w:sz w:val="24"/>
          <w:szCs w:val="24"/>
        </w:rPr>
        <w:t xml:space="preserve">, </w:t>
      </w:r>
      <w:hyperlink r:id="rId16" w:history="1">
        <w:r w:rsidRPr="004018EE">
          <w:rPr>
            <w:rStyle w:val="ad"/>
            <w:color w:val="000000"/>
            <w:sz w:val="24"/>
            <w:szCs w:val="24"/>
            <w:u w:val="none"/>
          </w:rPr>
          <w:t>2.8.1</w:t>
        </w:r>
      </w:hyperlink>
      <w:r w:rsidRPr="004018EE">
        <w:rPr>
          <w:color w:val="000000"/>
          <w:sz w:val="24"/>
          <w:szCs w:val="24"/>
        </w:rPr>
        <w:t xml:space="preserve">, </w:t>
      </w:r>
      <w:hyperlink r:id="rId17" w:history="1">
        <w:r w:rsidRPr="004018EE">
          <w:rPr>
            <w:rStyle w:val="ad"/>
            <w:color w:val="000000"/>
            <w:sz w:val="24"/>
            <w:szCs w:val="24"/>
            <w:u w:val="none"/>
          </w:rPr>
          <w:t>3.3.4 - 3.3.8</w:t>
        </w:r>
      </w:hyperlink>
      <w:r w:rsidRPr="004018EE">
        <w:rPr>
          <w:color w:val="000000"/>
          <w:sz w:val="24"/>
          <w:szCs w:val="24"/>
        </w:rPr>
        <w:t xml:space="preserve">, </w:t>
      </w:r>
      <w:hyperlink r:id="rId18" w:history="1">
        <w:r w:rsidRPr="004018EE">
          <w:rPr>
            <w:rStyle w:val="ad"/>
            <w:color w:val="000000"/>
            <w:sz w:val="24"/>
            <w:szCs w:val="24"/>
            <w:u w:val="none"/>
          </w:rPr>
          <w:t>4.1.1</w:t>
        </w:r>
      </w:hyperlink>
      <w:r w:rsidRPr="004018EE">
        <w:rPr>
          <w:color w:val="000000"/>
          <w:sz w:val="24"/>
          <w:szCs w:val="24"/>
        </w:rPr>
        <w:t xml:space="preserve">, </w:t>
      </w:r>
      <w:hyperlink r:id="rId19" w:history="1">
        <w:r w:rsidRPr="004018EE">
          <w:rPr>
            <w:rStyle w:val="ad"/>
            <w:color w:val="000000"/>
            <w:sz w:val="24"/>
            <w:szCs w:val="24"/>
            <w:u w:val="none"/>
          </w:rPr>
          <w:t>5.3.6</w:t>
        </w:r>
      </w:hyperlink>
      <w:r w:rsidRPr="004018EE">
        <w:rPr>
          <w:color w:val="000000"/>
          <w:sz w:val="24"/>
          <w:szCs w:val="24"/>
        </w:rPr>
        <w:t xml:space="preserve">, </w:t>
      </w:r>
      <w:hyperlink r:id="rId20" w:history="1">
        <w:r w:rsidRPr="004018EE">
          <w:rPr>
            <w:rStyle w:val="ad"/>
            <w:color w:val="000000"/>
            <w:sz w:val="24"/>
            <w:szCs w:val="24"/>
            <w:u w:val="none"/>
          </w:rPr>
          <w:t>5.3.26</w:t>
        </w:r>
      </w:hyperlink>
      <w:r w:rsidRPr="004018EE">
        <w:rPr>
          <w:color w:val="000000"/>
          <w:sz w:val="24"/>
          <w:szCs w:val="24"/>
        </w:rPr>
        <w:t xml:space="preserve">, </w:t>
      </w:r>
      <w:hyperlink r:id="rId21" w:history="1">
        <w:r w:rsidRPr="004018EE">
          <w:rPr>
            <w:rStyle w:val="ad"/>
            <w:color w:val="000000"/>
            <w:sz w:val="24"/>
            <w:szCs w:val="24"/>
            <w:u w:val="none"/>
          </w:rPr>
          <w:t>5.3.31</w:t>
        </w:r>
      </w:hyperlink>
      <w:r w:rsidRPr="004018EE">
        <w:rPr>
          <w:color w:val="000000"/>
          <w:sz w:val="24"/>
          <w:szCs w:val="24"/>
        </w:rPr>
        <w:t xml:space="preserve">, </w:t>
      </w:r>
      <w:hyperlink r:id="rId22" w:history="1">
        <w:r w:rsidRPr="004018EE">
          <w:rPr>
            <w:rStyle w:val="ad"/>
            <w:color w:val="000000"/>
            <w:sz w:val="24"/>
            <w:szCs w:val="24"/>
            <w:u w:val="none"/>
          </w:rPr>
          <w:t>5.3.32</w:t>
        </w:r>
      </w:hyperlink>
      <w:r w:rsidRPr="004018EE">
        <w:rPr>
          <w:color w:val="000000"/>
          <w:sz w:val="24"/>
          <w:szCs w:val="24"/>
        </w:rPr>
        <w:t xml:space="preserve">, </w:t>
      </w:r>
      <w:hyperlink r:id="rId23" w:history="1">
        <w:r w:rsidRPr="004018EE">
          <w:rPr>
            <w:rStyle w:val="ad"/>
            <w:color w:val="000000"/>
            <w:sz w:val="24"/>
            <w:szCs w:val="24"/>
            <w:u w:val="none"/>
          </w:rPr>
          <w:t>5.3.52</w:t>
        </w:r>
      </w:hyperlink>
      <w:r w:rsidRPr="004018EE">
        <w:rPr>
          <w:color w:val="000000"/>
          <w:sz w:val="24"/>
          <w:szCs w:val="24"/>
        </w:rPr>
        <w:t xml:space="preserve">, </w:t>
      </w:r>
      <w:hyperlink r:id="rId24" w:history="1">
        <w:r w:rsidRPr="004018EE">
          <w:rPr>
            <w:rStyle w:val="ad"/>
            <w:color w:val="000000"/>
            <w:sz w:val="24"/>
            <w:szCs w:val="24"/>
            <w:u w:val="none"/>
          </w:rPr>
          <w:t>6.2.16</w:t>
        </w:r>
      </w:hyperlink>
      <w:r w:rsidRPr="004018EE">
        <w:rPr>
          <w:color w:val="000000"/>
          <w:sz w:val="24"/>
          <w:szCs w:val="24"/>
        </w:rPr>
        <w:t xml:space="preserve">, </w:t>
      </w:r>
      <w:hyperlink r:id="rId25" w:history="1">
        <w:r w:rsidRPr="004018EE">
          <w:rPr>
            <w:rStyle w:val="ad"/>
            <w:color w:val="000000"/>
            <w:sz w:val="24"/>
            <w:szCs w:val="24"/>
            <w:u w:val="none"/>
          </w:rPr>
          <w:t>6.2.26</w:t>
        </w:r>
      </w:hyperlink>
      <w:r w:rsidRPr="004018EE">
        <w:rPr>
          <w:color w:val="000000"/>
          <w:sz w:val="24"/>
          <w:szCs w:val="24"/>
        </w:rPr>
        <w:t xml:space="preserve">, </w:t>
      </w:r>
      <w:hyperlink r:id="rId26" w:history="1">
        <w:r w:rsidRPr="004018EE">
          <w:rPr>
            <w:rStyle w:val="ad"/>
            <w:color w:val="000000"/>
            <w:sz w:val="24"/>
            <w:szCs w:val="24"/>
            <w:u w:val="none"/>
          </w:rPr>
          <w:t>6.2.32</w:t>
        </w:r>
      </w:hyperlink>
      <w:r w:rsidRPr="004018EE">
        <w:rPr>
          <w:color w:val="000000"/>
          <w:sz w:val="24"/>
          <w:szCs w:val="24"/>
        </w:rPr>
        <w:t xml:space="preserve">, </w:t>
      </w:r>
      <w:hyperlink r:id="rId27" w:history="1">
        <w:r w:rsidRPr="004018EE">
          <w:rPr>
            <w:rStyle w:val="ad"/>
            <w:color w:val="000000"/>
            <w:sz w:val="24"/>
            <w:szCs w:val="24"/>
            <w:u w:val="none"/>
          </w:rPr>
          <w:t>6.2.48</w:t>
        </w:r>
      </w:hyperlink>
      <w:r w:rsidRPr="004018EE">
        <w:rPr>
          <w:color w:val="000000"/>
          <w:sz w:val="24"/>
          <w:szCs w:val="24"/>
        </w:rPr>
        <w:t xml:space="preserve">, </w:t>
      </w:r>
      <w:hyperlink r:id="rId28" w:history="1">
        <w:r w:rsidRPr="004018EE">
          <w:rPr>
            <w:rStyle w:val="ad"/>
            <w:color w:val="000000"/>
            <w:sz w:val="24"/>
            <w:szCs w:val="24"/>
            <w:u w:val="none"/>
          </w:rPr>
          <w:t>6.2.52</w:t>
        </w:r>
      </w:hyperlink>
      <w:r w:rsidRPr="004018EE">
        <w:rPr>
          <w:color w:val="000000"/>
          <w:sz w:val="24"/>
          <w:szCs w:val="24"/>
        </w:rPr>
        <w:t xml:space="preserve">, </w:t>
      </w:r>
      <w:hyperlink r:id="rId29" w:history="1">
        <w:r w:rsidRPr="004018EE">
          <w:rPr>
            <w:rStyle w:val="ad"/>
            <w:color w:val="000000"/>
            <w:sz w:val="24"/>
            <w:szCs w:val="24"/>
            <w:u w:val="none"/>
          </w:rPr>
          <w:t>6.2.60</w:t>
        </w:r>
      </w:hyperlink>
      <w:r w:rsidRPr="004018EE">
        <w:rPr>
          <w:color w:val="000000"/>
          <w:sz w:val="24"/>
          <w:szCs w:val="24"/>
        </w:rPr>
        <w:t xml:space="preserve">, </w:t>
      </w:r>
      <w:hyperlink r:id="rId30" w:history="1">
        <w:r w:rsidRPr="004018EE">
          <w:rPr>
            <w:rStyle w:val="ad"/>
            <w:color w:val="000000"/>
            <w:sz w:val="24"/>
            <w:szCs w:val="24"/>
            <w:u w:val="none"/>
          </w:rPr>
          <w:t>6.2.62</w:t>
        </w:r>
      </w:hyperlink>
      <w:r w:rsidRPr="004018EE">
        <w:rPr>
          <w:color w:val="000000"/>
          <w:sz w:val="24"/>
          <w:szCs w:val="24"/>
        </w:rPr>
        <w:t xml:space="preserve">, </w:t>
      </w:r>
      <w:hyperlink r:id="rId31" w:history="1">
        <w:r w:rsidRPr="004018EE">
          <w:rPr>
            <w:rStyle w:val="ad"/>
            <w:color w:val="000000"/>
            <w:sz w:val="24"/>
            <w:szCs w:val="24"/>
            <w:u w:val="none"/>
          </w:rPr>
          <w:t>8.2.1 - 8.2.5</w:t>
        </w:r>
      </w:hyperlink>
      <w:r w:rsidRPr="004018EE">
        <w:rPr>
          <w:color w:val="000000"/>
          <w:sz w:val="24"/>
          <w:szCs w:val="24"/>
        </w:rPr>
        <w:t xml:space="preserve">, </w:t>
      </w:r>
      <w:hyperlink r:id="rId32" w:history="1">
        <w:r w:rsidRPr="004018EE">
          <w:rPr>
            <w:rStyle w:val="ad"/>
            <w:color w:val="000000"/>
            <w:sz w:val="24"/>
            <w:szCs w:val="24"/>
            <w:u w:val="none"/>
          </w:rPr>
          <w:t>8.2.12</w:t>
        </w:r>
      </w:hyperlink>
      <w:r w:rsidRPr="004018EE">
        <w:rPr>
          <w:color w:val="000000"/>
          <w:sz w:val="24"/>
          <w:szCs w:val="24"/>
        </w:rPr>
        <w:t xml:space="preserve">, </w:t>
      </w:r>
      <w:hyperlink r:id="rId33" w:history="1">
        <w:r w:rsidRPr="004018EE">
          <w:rPr>
            <w:rStyle w:val="ad"/>
            <w:color w:val="000000"/>
            <w:sz w:val="24"/>
            <w:szCs w:val="24"/>
            <w:u w:val="none"/>
          </w:rPr>
          <w:t>8.2.13</w:t>
        </w:r>
      </w:hyperlink>
      <w:r w:rsidRPr="004018EE">
        <w:rPr>
          <w:color w:val="000000"/>
          <w:sz w:val="24"/>
          <w:szCs w:val="24"/>
        </w:rPr>
        <w:t xml:space="preserve">, </w:t>
      </w:r>
      <w:hyperlink r:id="rId34" w:history="1">
        <w:r w:rsidRPr="004018EE">
          <w:rPr>
            <w:rStyle w:val="ad"/>
            <w:color w:val="000000"/>
            <w:sz w:val="24"/>
            <w:szCs w:val="24"/>
            <w:u w:val="none"/>
          </w:rPr>
          <w:t>10.1.9</w:t>
        </w:r>
      </w:hyperlink>
      <w:r w:rsidRPr="004018EE">
        <w:rPr>
          <w:color w:val="000000"/>
          <w:sz w:val="24"/>
          <w:szCs w:val="24"/>
        </w:rPr>
        <w:t xml:space="preserve">, </w:t>
      </w:r>
      <w:hyperlink r:id="rId35" w:history="1">
        <w:r w:rsidRPr="004018EE">
          <w:rPr>
            <w:rStyle w:val="ad"/>
            <w:color w:val="000000"/>
            <w:sz w:val="24"/>
            <w:szCs w:val="24"/>
            <w:u w:val="none"/>
          </w:rPr>
          <w:t>11.1</w:t>
        </w:r>
      </w:hyperlink>
      <w:r w:rsidRPr="004018EE">
        <w:rPr>
          <w:color w:val="000000"/>
          <w:sz w:val="24"/>
          <w:szCs w:val="24"/>
        </w:rPr>
        <w:t xml:space="preserve">, </w:t>
      </w:r>
      <w:hyperlink r:id="rId36" w:history="1">
        <w:r w:rsidRPr="004018EE">
          <w:rPr>
            <w:rStyle w:val="ad"/>
            <w:color w:val="000000"/>
            <w:sz w:val="24"/>
            <w:szCs w:val="24"/>
            <w:u w:val="none"/>
          </w:rPr>
          <w:t>11.2</w:t>
        </w:r>
      </w:hyperlink>
      <w:r w:rsidRPr="004018EE">
        <w:rPr>
          <w:color w:val="000000"/>
          <w:sz w:val="24"/>
          <w:szCs w:val="24"/>
        </w:rPr>
        <w:t xml:space="preserve">, </w:t>
      </w:r>
      <w:hyperlink r:id="rId37" w:history="1">
        <w:r w:rsidRPr="004018EE">
          <w:rPr>
            <w:rStyle w:val="ad"/>
            <w:color w:val="000000"/>
            <w:sz w:val="24"/>
            <w:szCs w:val="24"/>
            <w:u w:val="none"/>
          </w:rPr>
          <w:t>11.5</w:t>
        </w:r>
      </w:hyperlink>
      <w:r w:rsidRPr="004018EE">
        <w:rPr>
          <w:color w:val="000000"/>
          <w:sz w:val="24"/>
          <w:szCs w:val="24"/>
        </w:rPr>
        <w:t xml:space="preserve">, </w:t>
      </w:r>
      <w:hyperlink r:id="rId38" w:history="1">
        <w:r w:rsidRPr="004018EE">
          <w:rPr>
            <w:rStyle w:val="ad"/>
            <w:color w:val="000000"/>
            <w:sz w:val="24"/>
            <w:szCs w:val="24"/>
            <w:u w:val="none"/>
          </w:rPr>
          <w:t>15.1.5 - 15.1.7</w:t>
        </w:r>
      </w:hyperlink>
      <w:r w:rsidRPr="004018EE">
        <w:rPr>
          <w:color w:val="000000"/>
          <w:sz w:val="24"/>
          <w:szCs w:val="24"/>
        </w:rPr>
        <w:t xml:space="preserve"> Правил технической эксплуатации тепловых энергоустановок, утвержденных </w:t>
      </w:r>
      <w:hyperlink r:id="rId39" w:history="1">
        <w:r w:rsidRPr="004018EE">
          <w:rPr>
            <w:rStyle w:val="ad"/>
            <w:color w:val="000000"/>
            <w:sz w:val="24"/>
            <w:szCs w:val="24"/>
            <w:u w:val="none"/>
          </w:rPr>
          <w:t>приказом</w:t>
        </w:r>
      </w:hyperlink>
      <w:r w:rsidRPr="004018EE">
        <w:rPr>
          <w:color w:val="000000"/>
          <w:sz w:val="24"/>
          <w:szCs w:val="24"/>
        </w:rPr>
        <w:t xml:space="preserve"> Минэнерго России от 24 марта 2003 г. N 115</w:t>
      </w:r>
      <w:r w:rsidRPr="004018EE">
        <w:rPr>
          <w:color w:val="000000"/>
          <w:sz w:val="24"/>
          <w:szCs w:val="24"/>
          <w:vertAlign w:val="superscript"/>
        </w:rPr>
        <w:t> </w:t>
      </w:r>
      <w:hyperlink w:anchor="anchor1333" w:history="1">
        <w:r w:rsidRPr="004018EE">
          <w:rPr>
            <w:rStyle w:val="ad"/>
            <w:color w:val="000000"/>
            <w:sz w:val="24"/>
            <w:szCs w:val="24"/>
            <w:u w:val="none"/>
            <w:vertAlign w:val="superscript"/>
          </w:rPr>
          <w:t>3</w:t>
        </w:r>
      </w:hyperlink>
      <w:r w:rsidRPr="004018EE">
        <w:rPr>
          <w:color w:val="000000"/>
          <w:sz w:val="24"/>
          <w:szCs w:val="24"/>
        </w:rPr>
        <w:t xml:space="preserve"> (далее - Правила N 115), и </w:t>
      </w:r>
      <w:hyperlink r:id="rId40" w:history="1">
        <w:r w:rsidRPr="004018EE">
          <w:rPr>
            <w:rStyle w:val="ad"/>
            <w:color w:val="000000"/>
            <w:sz w:val="24"/>
            <w:szCs w:val="24"/>
            <w:u w:val="none"/>
          </w:rPr>
          <w:t>пунктов 394</w:t>
        </w:r>
      </w:hyperlink>
      <w:r w:rsidRPr="004018EE">
        <w:rPr>
          <w:color w:val="000000"/>
          <w:sz w:val="24"/>
          <w:szCs w:val="24"/>
        </w:rPr>
        <w:t xml:space="preserve">, </w:t>
      </w:r>
      <w:hyperlink r:id="rId41" w:history="1">
        <w:r w:rsidRPr="004018EE">
          <w:rPr>
            <w:rStyle w:val="ad"/>
            <w:color w:val="000000"/>
            <w:sz w:val="24"/>
            <w:szCs w:val="24"/>
            <w:u w:val="none"/>
          </w:rPr>
          <w:t>396 - 399</w:t>
        </w:r>
      </w:hyperlink>
      <w:r w:rsidRPr="004018EE">
        <w:rPr>
          <w:color w:val="000000"/>
          <w:sz w:val="24"/>
          <w:szCs w:val="24"/>
        </w:rPr>
        <w:t xml:space="preserve">, </w:t>
      </w:r>
      <w:hyperlink r:id="rId42" w:history="1">
        <w:r w:rsidRPr="004018EE">
          <w:rPr>
            <w:rStyle w:val="ad"/>
            <w:color w:val="000000"/>
            <w:sz w:val="24"/>
            <w:szCs w:val="24"/>
            <w:u w:val="none"/>
          </w:rPr>
          <w:t>403</w:t>
        </w:r>
      </w:hyperlink>
      <w:r w:rsidRPr="004018EE">
        <w:rPr>
          <w:color w:val="000000"/>
          <w:sz w:val="24"/>
          <w:szCs w:val="24"/>
        </w:rPr>
        <w:t xml:space="preserve">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утвержденных </w:t>
      </w:r>
      <w:hyperlink r:id="rId43" w:history="1">
        <w:r w:rsidRPr="004018EE">
          <w:rPr>
            <w:rStyle w:val="ad"/>
            <w:color w:val="000000"/>
            <w:sz w:val="24"/>
            <w:szCs w:val="24"/>
            <w:u w:val="none"/>
          </w:rPr>
          <w:t>приказом</w:t>
        </w:r>
      </w:hyperlink>
      <w:r w:rsidRPr="004018EE">
        <w:rPr>
          <w:color w:val="000000"/>
          <w:sz w:val="24"/>
          <w:szCs w:val="24"/>
        </w:rPr>
        <w:t xml:space="preserve"> Ростехнадзора от 15 декабря 2020 г. N 536</w:t>
      </w:r>
      <w:r w:rsidRPr="004018EE">
        <w:rPr>
          <w:color w:val="000000"/>
          <w:sz w:val="24"/>
          <w:szCs w:val="24"/>
          <w:vertAlign w:val="superscript"/>
        </w:rPr>
        <w:t> </w:t>
      </w:r>
      <w:hyperlink w:anchor="anchor1444" w:history="1">
        <w:r w:rsidRPr="004018EE">
          <w:rPr>
            <w:rStyle w:val="ad"/>
            <w:color w:val="000000"/>
            <w:sz w:val="24"/>
            <w:szCs w:val="24"/>
            <w:u w:val="none"/>
            <w:vertAlign w:val="superscript"/>
          </w:rPr>
          <w:t>4</w:t>
        </w:r>
      </w:hyperlink>
      <w:r w:rsidRPr="004018EE">
        <w:rPr>
          <w:color w:val="000000"/>
          <w:sz w:val="24"/>
          <w:szCs w:val="24"/>
        </w:rPr>
        <w:t xml:space="preserve"> (далее - Правила промышленной безопасности).</w:t>
      </w:r>
    </w:p>
    <w:p w14:paraId="049888BC" w14:textId="31D400E5"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 Обеспечить выполнение плана подготовки к отопительному периоду, предусмотренного </w:t>
      </w:r>
      <w:hyperlink w:anchor="anchor10032" w:history="1">
        <w:r w:rsidRPr="004018EE">
          <w:rPr>
            <w:rStyle w:val="ad"/>
            <w:color w:val="000000"/>
            <w:sz w:val="24"/>
            <w:szCs w:val="24"/>
            <w:u w:val="none"/>
          </w:rPr>
          <w:t>подпунктом 3.2 пункта 3</w:t>
        </w:r>
      </w:hyperlink>
      <w:r w:rsidRPr="004018EE">
        <w:rPr>
          <w:color w:val="000000"/>
          <w:sz w:val="24"/>
          <w:szCs w:val="24"/>
        </w:rPr>
        <w:t xml:space="preserve"> Правил обеспечения готовности к отопительному периоду, подготовить и представить комиссии по проведению оценки обеспечения готовности к отопительному периоду</w:t>
      </w:r>
      <w:r w:rsidRPr="004018EE">
        <w:rPr>
          <w:color w:val="000000"/>
          <w:sz w:val="24"/>
          <w:szCs w:val="24"/>
          <w:vertAlign w:val="superscript"/>
        </w:rPr>
        <w:t> </w:t>
      </w:r>
      <w:hyperlink w:anchor="anchor1555" w:history="1">
        <w:r w:rsidRPr="004018EE">
          <w:rPr>
            <w:rStyle w:val="ad"/>
            <w:color w:val="000000"/>
            <w:sz w:val="24"/>
            <w:szCs w:val="24"/>
            <w:u w:val="none"/>
            <w:vertAlign w:val="superscript"/>
          </w:rPr>
          <w:t>5</w:t>
        </w:r>
      </w:hyperlink>
      <w:r w:rsidRPr="004018EE">
        <w:rPr>
          <w:color w:val="000000"/>
          <w:sz w:val="24"/>
          <w:szCs w:val="24"/>
        </w:rPr>
        <w:t xml:space="preserve"> документы, подтверждающие выполнение требований, установленных </w:t>
      </w:r>
      <w:hyperlink w:anchor="anchor10091" w:history="1">
        <w:r w:rsidRPr="004018EE">
          <w:rPr>
            <w:rStyle w:val="ad"/>
            <w:color w:val="000000"/>
            <w:sz w:val="24"/>
            <w:szCs w:val="24"/>
            <w:u w:val="none"/>
          </w:rPr>
          <w:t>подпунктами 9.1</w:t>
        </w:r>
      </w:hyperlink>
      <w:r w:rsidRPr="004018EE">
        <w:rPr>
          <w:color w:val="000000"/>
          <w:sz w:val="24"/>
          <w:szCs w:val="24"/>
        </w:rPr>
        <w:t xml:space="preserve">, </w:t>
      </w:r>
      <w:hyperlink w:anchor="anchor10092" w:history="1">
        <w:r w:rsidRPr="004018EE">
          <w:rPr>
            <w:rStyle w:val="ad"/>
            <w:color w:val="000000"/>
            <w:sz w:val="24"/>
            <w:szCs w:val="24"/>
            <w:u w:val="none"/>
          </w:rPr>
          <w:t>9.2 пункта 9</w:t>
        </w:r>
      </w:hyperlink>
      <w:r w:rsidRPr="004018EE">
        <w:rPr>
          <w:color w:val="000000"/>
          <w:sz w:val="24"/>
          <w:szCs w:val="24"/>
        </w:rPr>
        <w:t xml:space="preserve"> Правил обеспечения готовности к отопительному периоду:</w:t>
      </w:r>
    </w:p>
    <w:p w14:paraId="6AC24932" w14:textId="2D331F1E"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lastRenderedPageBreak/>
        <w:t>7.3.1.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14:paraId="3A7EE625" w14:textId="1D3D9825" w:rsidR="00425C91" w:rsidRPr="004018EE" w:rsidRDefault="00425C91" w:rsidP="004018EE">
      <w:pPr>
        <w:pStyle w:val="af7"/>
        <w:spacing w:after="0" w:line="240" w:lineRule="auto"/>
        <w:ind w:firstLine="851"/>
        <w:jc w:val="both"/>
        <w:rPr>
          <w:color w:val="000000"/>
          <w:sz w:val="24"/>
          <w:szCs w:val="24"/>
        </w:rPr>
      </w:pPr>
      <w:bookmarkStart w:id="18" w:name="anchor10932"/>
      <w:bookmarkEnd w:id="18"/>
      <w:r w:rsidRPr="004018EE">
        <w:rPr>
          <w:color w:val="000000"/>
          <w:sz w:val="24"/>
          <w:szCs w:val="24"/>
        </w:rPr>
        <w:t xml:space="preserve">7.3.2. Копия заключенного соглашения об управлении системой теплоснабжения в соответствии с </w:t>
      </w:r>
      <w:hyperlink r:id="rId44" w:history="1">
        <w:r w:rsidRPr="004018EE">
          <w:rPr>
            <w:rStyle w:val="ad"/>
            <w:color w:val="000000"/>
            <w:sz w:val="24"/>
            <w:szCs w:val="24"/>
            <w:u w:val="none"/>
          </w:rPr>
          <w:t>Правилами</w:t>
        </w:r>
      </w:hyperlink>
      <w:r w:rsidRPr="004018EE">
        <w:rPr>
          <w:color w:val="000000"/>
          <w:sz w:val="24"/>
          <w:szCs w:val="24"/>
        </w:rPr>
        <w:t xml:space="preserve"> N 808.</w:t>
      </w:r>
    </w:p>
    <w:p w14:paraId="314FF142" w14:textId="5F02798A"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w:t>
      </w:r>
      <w:hyperlink r:id="rId45" w:history="1">
        <w:r w:rsidRPr="004018EE">
          <w:rPr>
            <w:rStyle w:val="ad"/>
            <w:color w:val="000000"/>
            <w:sz w:val="24"/>
            <w:szCs w:val="24"/>
            <w:u w:val="none"/>
          </w:rPr>
          <w:t>главы 15</w:t>
        </w:r>
      </w:hyperlink>
      <w:r w:rsidRPr="004018EE">
        <w:rPr>
          <w:color w:val="000000"/>
          <w:sz w:val="24"/>
          <w:szCs w:val="24"/>
        </w:rPr>
        <w:t xml:space="preserve"> Правил N 115.</w:t>
      </w:r>
    </w:p>
    <w:p w14:paraId="62E74651" w14:textId="7CFD8283"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46" w:history="1">
        <w:r w:rsidRPr="004018EE">
          <w:rPr>
            <w:rStyle w:val="ad"/>
            <w:color w:val="000000"/>
            <w:sz w:val="24"/>
            <w:szCs w:val="24"/>
            <w:u w:val="none"/>
          </w:rPr>
          <w:t>пунктом 278</w:t>
        </w:r>
      </w:hyperlink>
      <w:r w:rsidRPr="004018EE">
        <w:rPr>
          <w:color w:val="000000"/>
          <w:sz w:val="24"/>
          <w:szCs w:val="24"/>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47" w:history="1">
        <w:r w:rsidRPr="004018EE">
          <w:rPr>
            <w:rStyle w:val="ad"/>
            <w:color w:val="000000"/>
            <w:sz w:val="24"/>
            <w:szCs w:val="24"/>
            <w:u w:val="none"/>
          </w:rPr>
          <w:t>пунктом 2.8.2</w:t>
        </w:r>
      </w:hyperlink>
      <w:r w:rsidRPr="004018EE">
        <w:rPr>
          <w:color w:val="000000"/>
          <w:sz w:val="24"/>
          <w:szCs w:val="24"/>
        </w:rPr>
        <w:t xml:space="preserve"> Правил N 115.</w:t>
      </w:r>
    </w:p>
    <w:p w14:paraId="5D818D5B" w14:textId="2484E490"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7.3.5. Утвержденные в соответствии с требованиями </w:t>
      </w:r>
      <w:hyperlink r:id="rId48" w:history="1">
        <w:r w:rsidRPr="004018EE">
          <w:rPr>
            <w:rStyle w:val="ad"/>
            <w:color w:val="000000"/>
            <w:sz w:val="24"/>
            <w:szCs w:val="24"/>
            <w:u w:val="none"/>
          </w:rPr>
          <w:t>пункта 2.8.4</w:t>
        </w:r>
      </w:hyperlink>
      <w:r w:rsidRPr="004018EE">
        <w:rPr>
          <w:color w:val="000000"/>
          <w:sz w:val="24"/>
          <w:szCs w:val="24"/>
        </w:rPr>
        <w:t xml:space="preserve"> Правил N 115 эксплуатационные инструкции объектов теплоснабжения и (или) производственные инструкции, разработанные в соответствии с </w:t>
      </w:r>
      <w:hyperlink r:id="rId49" w:history="1">
        <w:r w:rsidRPr="004018EE">
          <w:rPr>
            <w:rStyle w:val="ad"/>
            <w:color w:val="000000"/>
            <w:sz w:val="24"/>
            <w:szCs w:val="24"/>
            <w:u w:val="none"/>
          </w:rPr>
          <w:t>пунктами 278</w:t>
        </w:r>
      </w:hyperlink>
      <w:r w:rsidRPr="004018EE">
        <w:rPr>
          <w:color w:val="000000"/>
          <w:sz w:val="24"/>
          <w:szCs w:val="24"/>
        </w:rPr>
        <w:t xml:space="preserve">, </w:t>
      </w:r>
      <w:hyperlink r:id="rId50" w:history="1">
        <w:r w:rsidRPr="004018EE">
          <w:rPr>
            <w:rStyle w:val="ad"/>
            <w:color w:val="000000"/>
            <w:sz w:val="24"/>
            <w:szCs w:val="24"/>
            <w:u w:val="none"/>
          </w:rPr>
          <w:t>363</w:t>
        </w:r>
      </w:hyperlink>
      <w:r w:rsidRPr="004018EE">
        <w:rPr>
          <w:color w:val="000000"/>
          <w:sz w:val="24"/>
          <w:szCs w:val="24"/>
        </w:rPr>
        <w:t xml:space="preserve"> и </w:t>
      </w:r>
      <w:hyperlink r:id="rId51" w:history="1">
        <w:r w:rsidRPr="004018EE">
          <w:rPr>
            <w:rStyle w:val="ad"/>
            <w:color w:val="000000"/>
            <w:sz w:val="24"/>
            <w:szCs w:val="24"/>
            <w:u w:val="none"/>
          </w:rPr>
          <w:t>364</w:t>
        </w:r>
      </w:hyperlink>
      <w:r w:rsidRPr="004018EE">
        <w:rPr>
          <w:color w:val="000000"/>
          <w:sz w:val="24"/>
          <w:szCs w:val="24"/>
        </w:rPr>
        <w:t xml:space="preserve"> Правил промышленной безопасности.</w:t>
      </w:r>
    </w:p>
    <w:p w14:paraId="4E18C688" w14:textId="19411D4A"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7.3.6. Копии удостоверений о проверке знаний или журнала проверки знаний, протоколов проверки знаний, предусмотренных </w:t>
      </w:r>
      <w:hyperlink r:id="rId52" w:history="1">
        <w:r w:rsidRPr="004018EE">
          <w:rPr>
            <w:rStyle w:val="ad"/>
            <w:color w:val="000000"/>
            <w:sz w:val="24"/>
            <w:szCs w:val="24"/>
            <w:u w:val="none"/>
          </w:rPr>
          <w:t>пунктами 43 - 45</w:t>
        </w:r>
      </w:hyperlink>
      <w:r w:rsidRPr="004018EE">
        <w:rPr>
          <w:color w:val="000000"/>
          <w:sz w:val="24"/>
          <w:szCs w:val="24"/>
        </w:rPr>
        <w:t xml:space="preserve"> Правил технической эксплуатации электроустановок потребителей электрической энергии, утвержденных </w:t>
      </w:r>
      <w:hyperlink r:id="rId53" w:history="1">
        <w:r w:rsidRPr="004018EE">
          <w:rPr>
            <w:rStyle w:val="ad"/>
            <w:color w:val="000000"/>
            <w:sz w:val="24"/>
            <w:szCs w:val="24"/>
            <w:u w:val="none"/>
          </w:rPr>
          <w:t>приказом</w:t>
        </w:r>
      </w:hyperlink>
      <w:r w:rsidRPr="004018EE">
        <w:rPr>
          <w:color w:val="000000"/>
          <w:sz w:val="24"/>
          <w:szCs w:val="24"/>
        </w:rPr>
        <w:t xml:space="preserve"> Минэнерго России от 12 августа 2022 г. N 811</w:t>
      </w:r>
      <w:r w:rsidRPr="004018EE">
        <w:rPr>
          <w:color w:val="000000"/>
          <w:sz w:val="24"/>
          <w:szCs w:val="24"/>
          <w:vertAlign w:val="superscript"/>
        </w:rPr>
        <w:t> </w:t>
      </w:r>
      <w:hyperlink w:anchor="anchor1666" w:history="1">
        <w:r w:rsidRPr="004018EE">
          <w:rPr>
            <w:rStyle w:val="ad"/>
            <w:color w:val="000000"/>
            <w:sz w:val="24"/>
            <w:szCs w:val="24"/>
            <w:u w:val="none"/>
            <w:vertAlign w:val="superscript"/>
          </w:rPr>
          <w:t>6</w:t>
        </w:r>
      </w:hyperlink>
      <w:r w:rsidRPr="004018EE">
        <w:rPr>
          <w:color w:val="000000"/>
          <w:sz w:val="24"/>
          <w:szCs w:val="24"/>
        </w:rPr>
        <w:t xml:space="preserve">, </w:t>
      </w:r>
      <w:hyperlink r:id="rId54" w:history="1">
        <w:r w:rsidRPr="004018EE">
          <w:rPr>
            <w:rStyle w:val="ad"/>
            <w:color w:val="000000"/>
            <w:sz w:val="24"/>
            <w:szCs w:val="24"/>
            <w:u w:val="none"/>
          </w:rPr>
          <w:t>пунктом 2.3.23</w:t>
        </w:r>
      </w:hyperlink>
      <w:r w:rsidRPr="004018EE">
        <w:rPr>
          <w:color w:val="000000"/>
          <w:sz w:val="24"/>
          <w:szCs w:val="24"/>
        </w:rPr>
        <w:t xml:space="preserve"> Правил N 115,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 предусмотренные </w:t>
      </w:r>
      <w:hyperlink r:id="rId55" w:history="1">
        <w:r w:rsidRPr="004018EE">
          <w:rPr>
            <w:rStyle w:val="ad"/>
            <w:color w:val="000000"/>
            <w:sz w:val="24"/>
            <w:szCs w:val="24"/>
            <w:u w:val="none"/>
          </w:rPr>
          <w:t>пунктом 238</w:t>
        </w:r>
      </w:hyperlink>
      <w:r w:rsidRPr="004018EE">
        <w:rPr>
          <w:color w:val="000000"/>
          <w:sz w:val="24"/>
          <w:szCs w:val="24"/>
        </w:rPr>
        <w:t xml:space="preserve"> Правил промышленной безопасности.</w:t>
      </w:r>
    </w:p>
    <w:p w14:paraId="27852D85" w14:textId="720D6377"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7.3.7.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56" w:history="1">
        <w:r w:rsidRPr="004018EE">
          <w:rPr>
            <w:rStyle w:val="ad"/>
            <w:color w:val="000000"/>
            <w:sz w:val="24"/>
            <w:szCs w:val="24"/>
            <w:u w:val="none"/>
          </w:rPr>
          <w:t>статьей 10</w:t>
        </w:r>
      </w:hyperlink>
      <w:r w:rsidRPr="004018EE">
        <w:rPr>
          <w:color w:val="000000"/>
          <w:sz w:val="24"/>
          <w:szCs w:val="24"/>
        </w:rPr>
        <w:t xml:space="preserve"> Федерального закона о промышленной безопасности.</w:t>
      </w:r>
    </w:p>
    <w:p w14:paraId="3B300030" w14:textId="06ADC64B"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w:t>
      </w:r>
      <w:hyperlink r:id="rId57" w:history="1">
        <w:r w:rsidRPr="004018EE">
          <w:rPr>
            <w:rStyle w:val="ad"/>
            <w:color w:val="000000"/>
            <w:sz w:val="24"/>
            <w:szCs w:val="24"/>
            <w:u w:val="none"/>
          </w:rPr>
          <w:t>пунктами 2.1.2</w:t>
        </w:r>
      </w:hyperlink>
      <w:r w:rsidRPr="004018EE">
        <w:rPr>
          <w:color w:val="000000"/>
          <w:sz w:val="24"/>
          <w:szCs w:val="24"/>
        </w:rPr>
        <w:t xml:space="preserve">, </w:t>
      </w:r>
      <w:hyperlink r:id="rId58" w:history="1">
        <w:r w:rsidRPr="004018EE">
          <w:rPr>
            <w:rStyle w:val="ad"/>
            <w:color w:val="000000"/>
            <w:sz w:val="24"/>
            <w:szCs w:val="24"/>
            <w:u w:val="none"/>
          </w:rPr>
          <w:t>2.1.3</w:t>
        </w:r>
      </w:hyperlink>
      <w:r w:rsidRPr="004018EE">
        <w:rPr>
          <w:color w:val="000000"/>
          <w:sz w:val="24"/>
          <w:szCs w:val="24"/>
        </w:rPr>
        <w:t xml:space="preserve"> Правил N 115, 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w:t>
      </w:r>
      <w:hyperlink r:id="rId59" w:history="1">
        <w:r w:rsidRPr="004018EE">
          <w:rPr>
            <w:rStyle w:val="ad"/>
            <w:color w:val="000000"/>
            <w:sz w:val="24"/>
            <w:szCs w:val="24"/>
            <w:u w:val="none"/>
          </w:rPr>
          <w:t>пунктом 228</w:t>
        </w:r>
      </w:hyperlink>
      <w:r w:rsidRPr="004018EE">
        <w:rPr>
          <w:color w:val="000000"/>
          <w:sz w:val="24"/>
          <w:szCs w:val="24"/>
        </w:rPr>
        <w:t xml:space="preserve"> Правил промышленной безопасности.</w:t>
      </w:r>
    </w:p>
    <w:p w14:paraId="3B84061B" w14:textId="539CDAAD"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7.3.9.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w:t>
      </w:r>
      <w:hyperlink r:id="rId60" w:history="1">
        <w:r w:rsidRPr="004018EE">
          <w:rPr>
            <w:rStyle w:val="ad"/>
            <w:color w:val="000000"/>
            <w:sz w:val="24"/>
            <w:szCs w:val="24"/>
            <w:u w:val="none"/>
          </w:rPr>
          <w:t>Правилами</w:t>
        </w:r>
      </w:hyperlink>
      <w:r w:rsidRPr="004018EE">
        <w:rPr>
          <w:color w:val="000000"/>
          <w:sz w:val="24"/>
          <w:szCs w:val="24"/>
        </w:rPr>
        <w:t xml:space="preserve"> по охране труда при эксплуатации объектов теплоснабжения и </w:t>
      </w:r>
      <w:proofErr w:type="spellStart"/>
      <w:r w:rsidRPr="004018EE">
        <w:rPr>
          <w:color w:val="000000"/>
          <w:sz w:val="24"/>
          <w:szCs w:val="24"/>
        </w:rPr>
        <w:t>теплопотребляющих</w:t>
      </w:r>
      <w:proofErr w:type="spellEnd"/>
      <w:r w:rsidRPr="004018EE">
        <w:rPr>
          <w:color w:val="000000"/>
          <w:sz w:val="24"/>
          <w:szCs w:val="24"/>
        </w:rPr>
        <w:t xml:space="preserve"> установок, утвержденных </w:t>
      </w:r>
      <w:hyperlink r:id="rId61" w:history="1">
        <w:r w:rsidRPr="004018EE">
          <w:rPr>
            <w:rStyle w:val="ad"/>
            <w:color w:val="000000"/>
            <w:sz w:val="24"/>
            <w:szCs w:val="24"/>
            <w:u w:val="none"/>
          </w:rPr>
          <w:t>приказом</w:t>
        </w:r>
      </w:hyperlink>
      <w:r w:rsidRPr="004018EE">
        <w:rPr>
          <w:color w:val="000000"/>
          <w:sz w:val="24"/>
          <w:szCs w:val="24"/>
        </w:rPr>
        <w:t xml:space="preserve"> Минтруда России от 17 декабря 2020 г. N 924н</w:t>
      </w:r>
      <w:r w:rsidRPr="004018EE">
        <w:rPr>
          <w:color w:val="000000"/>
          <w:sz w:val="24"/>
          <w:szCs w:val="24"/>
          <w:vertAlign w:val="superscript"/>
        </w:rPr>
        <w:t> </w:t>
      </w:r>
      <w:hyperlink w:anchor="anchor1777" w:history="1">
        <w:r w:rsidRPr="004018EE">
          <w:rPr>
            <w:rStyle w:val="ad"/>
            <w:color w:val="000000"/>
            <w:sz w:val="24"/>
            <w:szCs w:val="24"/>
            <w:u w:val="none"/>
            <w:vertAlign w:val="superscript"/>
          </w:rPr>
          <w:t>7</w:t>
        </w:r>
      </w:hyperlink>
      <w:r w:rsidRPr="004018EE">
        <w:rPr>
          <w:color w:val="000000"/>
          <w:sz w:val="24"/>
          <w:szCs w:val="24"/>
        </w:rPr>
        <w:t>.</w:t>
      </w:r>
    </w:p>
    <w:p w14:paraId="52EB1D63" w14:textId="437DF7DD"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7.3.10. Копии утвержденных в соответствии с </w:t>
      </w:r>
      <w:hyperlink r:id="rId62" w:history="1">
        <w:r w:rsidRPr="004018EE">
          <w:rPr>
            <w:rStyle w:val="ad"/>
            <w:color w:val="000000"/>
            <w:sz w:val="24"/>
            <w:szCs w:val="24"/>
            <w:u w:val="none"/>
          </w:rPr>
          <w:t>пунктом 2.3.48</w:t>
        </w:r>
      </w:hyperlink>
      <w:r w:rsidRPr="004018EE">
        <w:rPr>
          <w:color w:val="000000"/>
          <w:sz w:val="24"/>
          <w:szCs w:val="24"/>
        </w:rPr>
        <w:t xml:space="preserve"> Правил N 115 и </w:t>
      </w:r>
      <w:hyperlink r:id="rId63" w:history="1">
        <w:r w:rsidRPr="004018EE">
          <w:rPr>
            <w:rStyle w:val="ad"/>
            <w:color w:val="000000"/>
            <w:sz w:val="24"/>
            <w:szCs w:val="24"/>
            <w:u w:val="none"/>
          </w:rPr>
          <w:t>пунктом 236</w:t>
        </w:r>
      </w:hyperlink>
      <w:r w:rsidRPr="004018EE">
        <w:rPr>
          <w:color w:val="000000"/>
          <w:sz w:val="24"/>
          <w:szCs w:val="24"/>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14:paraId="20D3482B" w14:textId="529AAB08"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64" w:history="1">
        <w:r w:rsidRPr="004018EE">
          <w:rPr>
            <w:rStyle w:val="ad"/>
            <w:color w:val="000000"/>
            <w:sz w:val="24"/>
            <w:szCs w:val="24"/>
            <w:u w:val="none"/>
          </w:rPr>
          <w:t>пунктом 6.2.1</w:t>
        </w:r>
      </w:hyperlink>
      <w:r w:rsidRPr="004018EE">
        <w:rPr>
          <w:color w:val="000000"/>
          <w:sz w:val="24"/>
          <w:szCs w:val="24"/>
        </w:rPr>
        <w:t xml:space="preserve"> Правил N 115, а также копии эксплуатационных инструкций по ведению и контролю режимов работы системы теплоснабжения.</w:t>
      </w:r>
    </w:p>
    <w:p w14:paraId="64844DFE" w14:textId="12A03244"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lastRenderedPageBreak/>
        <w:t xml:space="preserve">7.3.12. Копии утвержденной инструкции по эксплуатации установок для </w:t>
      </w:r>
      <w:proofErr w:type="spellStart"/>
      <w:r w:rsidRPr="004018EE">
        <w:rPr>
          <w:color w:val="000000"/>
          <w:sz w:val="24"/>
          <w:szCs w:val="24"/>
        </w:rPr>
        <w:t>докотловой</w:t>
      </w:r>
      <w:proofErr w:type="spellEnd"/>
      <w:r w:rsidRPr="004018EE">
        <w:rPr>
          <w:color w:val="000000"/>
          <w:sz w:val="24"/>
          <w:szCs w:val="24"/>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4018EE">
        <w:rPr>
          <w:color w:val="000000"/>
          <w:sz w:val="24"/>
          <w:szCs w:val="24"/>
        </w:rPr>
        <w:t>химконтроля</w:t>
      </w:r>
      <w:proofErr w:type="spellEnd"/>
      <w:r w:rsidRPr="004018EE">
        <w:rPr>
          <w:color w:val="000000"/>
          <w:sz w:val="24"/>
          <w:szCs w:val="24"/>
        </w:rPr>
        <w:t xml:space="preserve"> за водно-химическим режимом котельных и тепловых сетей, разработанный в соответствии с требованиями </w:t>
      </w:r>
      <w:hyperlink r:id="rId65" w:history="1">
        <w:r w:rsidRPr="004018EE">
          <w:rPr>
            <w:rStyle w:val="ad"/>
            <w:color w:val="000000"/>
            <w:sz w:val="24"/>
            <w:szCs w:val="24"/>
            <w:u w:val="none"/>
          </w:rPr>
          <w:t>пункта 12.9</w:t>
        </w:r>
      </w:hyperlink>
      <w:r w:rsidRPr="004018EE">
        <w:rPr>
          <w:color w:val="000000"/>
          <w:sz w:val="24"/>
          <w:szCs w:val="24"/>
        </w:rPr>
        <w:t xml:space="preserve"> Правил N 115, </w:t>
      </w:r>
      <w:hyperlink r:id="rId66" w:history="1">
        <w:r w:rsidRPr="004018EE">
          <w:rPr>
            <w:rStyle w:val="ad"/>
            <w:color w:val="000000"/>
            <w:sz w:val="24"/>
            <w:szCs w:val="24"/>
            <w:u w:val="none"/>
          </w:rPr>
          <w:t>пункта 278</w:t>
        </w:r>
      </w:hyperlink>
      <w:r w:rsidRPr="004018EE">
        <w:rPr>
          <w:color w:val="000000"/>
          <w:sz w:val="24"/>
          <w:szCs w:val="24"/>
        </w:rPr>
        <w:t xml:space="preserve"> Правил промышленной безопасности.</w:t>
      </w:r>
    </w:p>
    <w:p w14:paraId="42B10834" w14:textId="26B524CF"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7.3.13.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 </w:t>
      </w:r>
      <w:hyperlink r:id="rId67" w:history="1">
        <w:r w:rsidRPr="004018EE">
          <w:rPr>
            <w:rStyle w:val="ad"/>
            <w:color w:val="000000"/>
            <w:sz w:val="24"/>
            <w:szCs w:val="24"/>
            <w:u w:val="none"/>
          </w:rPr>
          <w:t>частью 4 статьи 13</w:t>
        </w:r>
      </w:hyperlink>
      <w:r w:rsidRPr="004018EE">
        <w:rPr>
          <w:color w:val="000000"/>
          <w:sz w:val="24"/>
          <w:szCs w:val="24"/>
        </w:rPr>
        <w:t xml:space="preserve"> Федерального закона от 26.06.2008 N 102-ФЗ "Об обеспечении единства измерений", акты разграничения балансовой принадлежности, предусмотренные </w:t>
      </w:r>
      <w:hyperlink r:id="rId68" w:history="1">
        <w:r w:rsidRPr="004018EE">
          <w:rPr>
            <w:rStyle w:val="ad"/>
            <w:color w:val="000000"/>
            <w:sz w:val="24"/>
            <w:szCs w:val="24"/>
            <w:u w:val="none"/>
          </w:rPr>
          <w:t>Правилами</w:t>
        </w:r>
      </w:hyperlink>
      <w:r w:rsidRPr="004018EE">
        <w:rPr>
          <w:color w:val="000000"/>
          <w:sz w:val="24"/>
          <w:szCs w:val="24"/>
        </w:rPr>
        <w:t xml:space="preserve"> коммерческого учета тепловой энергии, теплоносителя, утвержденными </w:t>
      </w:r>
      <w:hyperlink r:id="rId69" w:history="1">
        <w:r w:rsidRPr="004018EE">
          <w:rPr>
            <w:rStyle w:val="ad"/>
            <w:color w:val="000000"/>
            <w:sz w:val="24"/>
            <w:szCs w:val="24"/>
            <w:u w:val="none"/>
          </w:rPr>
          <w:t>постановлением</w:t>
        </w:r>
      </w:hyperlink>
      <w:r w:rsidRPr="004018EE">
        <w:rPr>
          <w:color w:val="000000"/>
          <w:sz w:val="24"/>
          <w:szCs w:val="24"/>
        </w:rPr>
        <w:t xml:space="preserve"> Правительства Российской Федерации от 18 ноября 2013 г. N 1034 (далее - Правила коммерческого учета).</w:t>
      </w:r>
    </w:p>
    <w:p w14:paraId="1C948131" w14:textId="0E51E554"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7.3.14. Разработанный в соответствии с </w:t>
      </w:r>
      <w:hyperlink r:id="rId70" w:history="1">
        <w:r w:rsidRPr="004018EE">
          <w:rPr>
            <w:rStyle w:val="ad"/>
            <w:color w:val="000000"/>
            <w:sz w:val="24"/>
            <w:szCs w:val="24"/>
            <w:u w:val="none"/>
          </w:rPr>
          <w:t>пунктом 2.7.10</w:t>
        </w:r>
      </w:hyperlink>
      <w:r w:rsidRPr="004018EE">
        <w:rPr>
          <w:color w:val="000000"/>
          <w:sz w:val="24"/>
          <w:szCs w:val="24"/>
        </w:rPr>
        <w:t xml:space="preserve"> Правил N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4018EE">
        <w:rPr>
          <w:color w:val="000000"/>
          <w:sz w:val="24"/>
          <w:szCs w:val="24"/>
        </w:rPr>
        <w:t>теплопотребляющих</w:t>
      </w:r>
      <w:proofErr w:type="spellEnd"/>
      <w:r w:rsidRPr="004018EE">
        <w:rPr>
          <w:color w:val="000000"/>
          <w:sz w:val="24"/>
          <w:szCs w:val="24"/>
        </w:rPr>
        <w:t xml:space="preserve"> установок из ремонта с приложением дефектных ведомостей (при наличии), протоколов испытаний и наладки, предусмотренные </w:t>
      </w:r>
      <w:hyperlink r:id="rId71" w:history="1">
        <w:r w:rsidRPr="004018EE">
          <w:rPr>
            <w:rStyle w:val="ad"/>
            <w:color w:val="000000"/>
            <w:sz w:val="24"/>
            <w:szCs w:val="24"/>
            <w:u w:val="none"/>
          </w:rPr>
          <w:t>пунктом 2.7.13</w:t>
        </w:r>
      </w:hyperlink>
      <w:r w:rsidRPr="004018EE">
        <w:rPr>
          <w:color w:val="000000"/>
          <w:sz w:val="24"/>
          <w:szCs w:val="24"/>
        </w:rPr>
        <w:t xml:space="preserve"> Правил N 115,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14:paraId="082D0786" w14:textId="76D78FF8"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7.3.15.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14:paraId="42866789" w14:textId="77777777"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 </w:t>
      </w:r>
      <w:hyperlink r:id="rId72" w:history="1">
        <w:r w:rsidRPr="004018EE">
          <w:rPr>
            <w:rStyle w:val="ad"/>
            <w:color w:val="000000"/>
            <w:sz w:val="24"/>
            <w:szCs w:val="24"/>
            <w:u w:val="none"/>
          </w:rPr>
          <w:t>частью 2 статьи 7</w:t>
        </w:r>
      </w:hyperlink>
      <w:r w:rsidRPr="004018EE">
        <w:rPr>
          <w:color w:val="000000"/>
          <w:sz w:val="24"/>
          <w:szCs w:val="24"/>
        </w:rP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73" w:history="1">
        <w:r w:rsidRPr="004018EE">
          <w:rPr>
            <w:rStyle w:val="ad"/>
            <w:color w:val="000000"/>
            <w:sz w:val="24"/>
            <w:szCs w:val="24"/>
            <w:u w:val="none"/>
          </w:rPr>
          <w:t>пунктом 13.2</w:t>
        </w:r>
      </w:hyperlink>
      <w:r w:rsidRPr="004018EE">
        <w:rPr>
          <w:color w:val="000000"/>
          <w:sz w:val="24"/>
          <w:szCs w:val="24"/>
        </w:rPr>
        <w:t xml:space="preserve"> Правил N 115;</w:t>
      </w:r>
    </w:p>
    <w:p w14:paraId="393ED407" w14:textId="77777777"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о проверке плотности (герметичности), настройки и регулировки предохранительных клапанов.</w:t>
      </w:r>
    </w:p>
    <w:p w14:paraId="3A58E18B" w14:textId="46BB0FBC"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74" w:history="1">
        <w:r w:rsidRPr="004018EE">
          <w:rPr>
            <w:rStyle w:val="ad"/>
            <w:color w:val="000000"/>
            <w:sz w:val="24"/>
            <w:szCs w:val="24"/>
            <w:u w:val="none"/>
          </w:rPr>
          <w:t>пунктом 3.1.3</w:t>
        </w:r>
      </w:hyperlink>
      <w:r w:rsidRPr="004018EE">
        <w:rPr>
          <w:color w:val="000000"/>
          <w:sz w:val="24"/>
          <w:szCs w:val="24"/>
        </w:rPr>
        <w:t xml:space="preserve"> Правил N 115.</w:t>
      </w:r>
    </w:p>
    <w:p w14:paraId="7ED15288" w14:textId="115775D8"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7.3.17. Копии актов и паспортов дымовых труб, в которых в соответствии с требованиями </w:t>
      </w:r>
      <w:hyperlink r:id="rId75" w:history="1">
        <w:r w:rsidRPr="004018EE">
          <w:rPr>
            <w:rStyle w:val="ad"/>
            <w:color w:val="000000"/>
            <w:sz w:val="24"/>
            <w:szCs w:val="24"/>
            <w:u w:val="none"/>
          </w:rPr>
          <w:t>пункта 3.3.14</w:t>
        </w:r>
      </w:hyperlink>
      <w:r w:rsidRPr="004018EE">
        <w:rPr>
          <w:color w:val="000000"/>
          <w:sz w:val="24"/>
          <w:szCs w:val="24"/>
        </w:rPr>
        <w:t xml:space="preserve"> Правил N 115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14:paraId="3F581EB9" w14:textId="63508B13"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w:t>
      </w:r>
      <w:r w:rsidRPr="004018EE">
        <w:rPr>
          <w:color w:val="000000"/>
          <w:sz w:val="24"/>
          <w:szCs w:val="24"/>
        </w:rPr>
        <w:lastRenderedPageBreak/>
        <w:t xml:space="preserve">испытания по определению гидравлических потерь трубопроводов водяных тепловых сетей в сроки, установленные </w:t>
      </w:r>
      <w:hyperlink r:id="rId76" w:history="1">
        <w:r w:rsidRPr="004018EE">
          <w:rPr>
            <w:rStyle w:val="ad"/>
            <w:color w:val="000000"/>
            <w:sz w:val="24"/>
            <w:szCs w:val="24"/>
            <w:u w:val="none"/>
          </w:rPr>
          <w:t>пунктом 6.2.32</w:t>
        </w:r>
      </w:hyperlink>
      <w:r w:rsidRPr="004018EE">
        <w:rPr>
          <w:color w:val="000000"/>
          <w:sz w:val="24"/>
          <w:szCs w:val="24"/>
        </w:rPr>
        <w:t xml:space="preserve"> Правил N 115.</w:t>
      </w:r>
    </w:p>
    <w:p w14:paraId="329F67AA" w14:textId="23F44D2B"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7.3.19. Акты проведения гидравлических испытаний на прочность и плотность трубопроводов тепловых сетей в соответствии с </w:t>
      </w:r>
      <w:hyperlink r:id="rId77" w:history="1">
        <w:r w:rsidRPr="004018EE">
          <w:rPr>
            <w:rStyle w:val="ad"/>
            <w:color w:val="000000"/>
            <w:sz w:val="24"/>
            <w:szCs w:val="24"/>
            <w:u w:val="none"/>
          </w:rPr>
          <w:t>пунктом 6.2.16</w:t>
        </w:r>
      </w:hyperlink>
      <w:r w:rsidRPr="004018EE">
        <w:rPr>
          <w:color w:val="000000"/>
          <w:sz w:val="24"/>
          <w:szCs w:val="24"/>
        </w:rPr>
        <w:t xml:space="preserve"> Правил N 115.</w:t>
      </w:r>
    </w:p>
    <w:p w14:paraId="2858B109" w14:textId="6E41285C"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7.3.20.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4018EE">
        <w:rPr>
          <w:color w:val="000000"/>
          <w:sz w:val="24"/>
          <w:szCs w:val="24"/>
        </w:rPr>
        <w:t>бесканальной</w:t>
      </w:r>
      <w:proofErr w:type="spellEnd"/>
      <w:r w:rsidRPr="004018EE">
        <w:rPr>
          <w:color w:val="000000"/>
          <w:sz w:val="24"/>
          <w:szCs w:val="24"/>
        </w:rPr>
        <w:t xml:space="preserve"> прокладке, требования к проведению которых установлены </w:t>
      </w:r>
      <w:hyperlink r:id="rId78" w:history="1">
        <w:r w:rsidRPr="004018EE">
          <w:rPr>
            <w:rStyle w:val="ad"/>
            <w:color w:val="000000"/>
            <w:sz w:val="24"/>
            <w:szCs w:val="24"/>
            <w:u w:val="none"/>
          </w:rPr>
          <w:t>пунктами 6.2.34 - 6.2.37</w:t>
        </w:r>
      </w:hyperlink>
      <w:r w:rsidRPr="004018EE">
        <w:rPr>
          <w:color w:val="000000"/>
          <w:sz w:val="24"/>
          <w:szCs w:val="24"/>
        </w:rPr>
        <w:t xml:space="preserve"> Правил N 115.</w:t>
      </w:r>
    </w:p>
    <w:p w14:paraId="6D8C7CA9" w14:textId="54B64509"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7.3.21. Акты о проведении очистки и промывки тепловых сетей, тепловых пунктов, требования к которым установлены </w:t>
      </w:r>
      <w:hyperlink r:id="rId79" w:history="1">
        <w:r w:rsidRPr="004018EE">
          <w:rPr>
            <w:rStyle w:val="ad"/>
            <w:color w:val="000000"/>
            <w:sz w:val="24"/>
            <w:szCs w:val="24"/>
            <w:u w:val="none"/>
          </w:rPr>
          <w:t>пунктами 5.3.37</w:t>
        </w:r>
      </w:hyperlink>
      <w:r w:rsidRPr="004018EE">
        <w:rPr>
          <w:color w:val="000000"/>
          <w:sz w:val="24"/>
          <w:szCs w:val="24"/>
        </w:rPr>
        <w:t xml:space="preserve">, </w:t>
      </w:r>
      <w:hyperlink r:id="rId80" w:history="1">
        <w:r w:rsidRPr="004018EE">
          <w:rPr>
            <w:rStyle w:val="ad"/>
            <w:color w:val="000000"/>
            <w:sz w:val="24"/>
            <w:szCs w:val="24"/>
            <w:u w:val="none"/>
          </w:rPr>
          <w:t>6.2.17</w:t>
        </w:r>
      </w:hyperlink>
      <w:r w:rsidRPr="004018EE">
        <w:rPr>
          <w:color w:val="000000"/>
          <w:sz w:val="24"/>
          <w:szCs w:val="24"/>
        </w:rPr>
        <w:t xml:space="preserve">, </w:t>
      </w:r>
      <w:hyperlink r:id="rId81" w:history="1">
        <w:r w:rsidRPr="004018EE">
          <w:rPr>
            <w:rStyle w:val="ad"/>
            <w:color w:val="000000"/>
            <w:sz w:val="24"/>
            <w:szCs w:val="24"/>
            <w:u w:val="none"/>
          </w:rPr>
          <w:t>12.18</w:t>
        </w:r>
      </w:hyperlink>
      <w:r w:rsidRPr="004018EE">
        <w:rPr>
          <w:color w:val="000000"/>
          <w:sz w:val="24"/>
          <w:szCs w:val="24"/>
        </w:rPr>
        <w:t xml:space="preserve"> Правил N 115.</w:t>
      </w:r>
    </w:p>
    <w:p w14:paraId="419749CB" w14:textId="6F834E99"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7.3.22. 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82" w:history="1">
        <w:r w:rsidRPr="004018EE">
          <w:rPr>
            <w:rStyle w:val="ad"/>
            <w:color w:val="000000"/>
            <w:sz w:val="24"/>
            <w:szCs w:val="24"/>
            <w:u w:val="none"/>
          </w:rPr>
          <w:t>пунктами 2.5.4</w:t>
        </w:r>
      </w:hyperlink>
      <w:r w:rsidRPr="004018EE">
        <w:rPr>
          <w:color w:val="000000"/>
          <w:sz w:val="24"/>
          <w:szCs w:val="24"/>
        </w:rPr>
        <w:t xml:space="preserve">, </w:t>
      </w:r>
      <w:hyperlink r:id="rId83" w:history="1">
        <w:r w:rsidRPr="004018EE">
          <w:rPr>
            <w:rStyle w:val="ad"/>
            <w:color w:val="000000"/>
            <w:sz w:val="24"/>
            <w:szCs w:val="24"/>
            <w:u w:val="none"/>
          </w:rPr>
          <w:t>2.8.1</w:t>
        </w:r>
      </w:hyperlink>
      <w:r w:rsidRPr="004018EE">
        <w:rPr>
          <w:color w:val="000000"/>
          <w:sz w:val="24"/>
          <w:szCs w:val="24"/>
        </w:rPr>
        <w:t xml:space="preserve">, </w:t>
      </w:r>
      <w:hyperlink r:id="rId84" w:history="1">
        <w:r w:rsidRPr="004018EE">
          <w:rPr>
            <w:rStyle w:val="ad"/>
            <w:color w:val="000000"/>
            <w:sz w:val="24"/>
            <w:szCs w:val="24"/>
            <w:u w:val="none"/>
          </w:rPr>
          <w:t>5.3.6</w:t>
        </w:r>
      </w:hyperlink>
      <w:r w:rsidRPr="004018EE">
        <w:rPr>
          <w:color w:val="000000"/>
          <w:sz w:val="24"/>
          <w:szCs w:val="24"/>
        </w:rPr>
        <w:t xml:space="preserve">, </w:t>
      </w:r>
      <w:hyperlink r:id="rId85" w:history="1">
        <w:r w:rsidRPr="004018EE">
          <w:rPr>
            <w:rStyle w:val="ad"/>
            <w:color w:val="000000"/>
            <w:sz w:val="24"/>
            <w:szCs w:val="24"/>
            <w:u w:val="none"/>
          </w:rPr>
          <w:t>9.3.25</w:t>
        </w:r>
      </w:hyperlink>
      <w:r w:rsidRPr="004018EE">
        <w:rPr>
          <w:color w:val="000000"/>
          <w:sz w:val="24"/>
          <w:szCs w:val="24"/>
        </w:rPr>
        <w:t xml:space="preserve">, </w:t>
      </w:r>
      <w:hyperlink r:id="rId86" w:history="1">
        <w:r w:rsidRPr="004018EE">
          <w:rPr>
            <w:rStyle w:val="ad"/>
            <w:color w:val="000000"/>
            <w:sz w:val="24"/>
            <w:szCs w:val="24"/>
            <w:u w:val="none"/>
          </w:rPr>
          <w:t>12.11</w:t>
        </w:r>
      </w:hyperlink>
      <w:r w:rsidRPr="004018EE">
        <w:rPr>
          <w:color w:val="000000"/>
          <w:sz w:val="24"/>
          <w:szCs w:val="24"/>
        </w:rPr>
        <w:t xml:space="preserve"> Правил N 115.</w:t>
      </w:r>
    </w:p>
    <w:p w14:paraId="63F6C7E3" w14:textId="1B6B25BE"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7.3.23. Акт измерений удельного электрического сопротивления грунта и потенциалов блуждающих токов в соответствии с требованиями </w:t>
      </w:r>
      <w:hyperlink r:id="rId87" w:history="1">
        <w:r w:rsidRPr="004018EE">
          <w:rPr>
            <w:rStyle w:val="ad"/>
            <w:color w:val="000000"/>
            <w:sz w:val="24"/>
            <w:szCs w:val="24"/>
            <w:u w:val="none"/>
          </w:rPr>
          <w:t>пункта 6.2.43</w:t>
        </w:r>
      </w:hyperlink>
      <w:r w:rsidRPr="004018EE">
        <w:rPr>
          <w:color w:val="000000"/>
          <w:sz w:val="24"/>
          <w:szCs w:val="24"/>
        </w:rPr>
        <w:t xml:space="preserve"> Правил N 115.</w:t>
      </w:r>
    </w:p>
    <w:p w14:paraId="0D5F32D3" w14:textId="78939BB3"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7.3.24. Акт опробования работоспособности оборудования насосных станций, проведение которого установлено требованиями </w:t>
      </w:r>
      <w:hyperlink r:id="rId88" w:history="1">
        <w:r w:rsidRPr="004018EE">
          <w:rPr>
            <w:rStyle w:val="ad"/>
            <w:color w:val="000000"/>
            <w:sz w:val="24"/>
            <w:szCs w:val="24"/>
            <w:u w:val="none"/>
          </w:rPr>
          <w:t>пункта 6.2.48</w:t>
        </w:r>
      </w:hyperlink>
      <w:r w:rsidRPr="004018EE">
        <w:rPr>
          <w:color w:val="000000"/>
          <w:sz w:val="24"/>
          <w:szCs w:val="24"/>
        </w:rPr>
        <w:t xml:space="preserve"> Правил N 115.</w:t>
      </w:r>
    </w:p>
    <w:p w14:paraId="182D7696" w14:textId="51C90C46"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7.3.25. 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89" w:history="1">
        <w:r w:rsidRPr="004018EE">
          <w:rPr>
            <w:rStyle w:val="ad"/>
            <w:color w:val="000000"/>
            <w:sz w:val="24"/>
            <w:szCs w:val="24"/>
            <w:u w:val="none"/>
          </w:rPr>
          <w:t>Порядком</w:t>
        </w:r>
      </w:hyperlink>
      <w:r w:rsidRPr="004018EE">
        <w:rPr>
          <w:color w:val="000000"/>
          <w:sz w:val="24"/>
          <w:szCs w:val="24"/>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w:t>
      </w:r>
      <w:hyperlink r:id="rId90" w:history="1">
        <w:r w:rsidRPr="004018EE">
          <w:rPr>
            <w:rStyle w:val="ad"/>
            <w:color w:val="000000"/>
            <w:sz w:val="24"/>
            <w:szCs w:val="24"/>
            <w:u w:val="none"/>
          </w:rPr>
          <w:t>приказом</w:t>
        </w:r>
      </w:hyperlink>
      <w:r w:rsidRPr="004018EE">
        <w:rPr>
          <w:color w:val="000000"/>
          <w:sz w:val="24"/>
          <w:szCs w:val="24"/>
        </w:rPr>
        <w:t xml:space="preserve"> Минэнерго России от 10 августа 2012 г. N 377</w:t>
      </w:r>
      <w:r w:rsidRPr="004018EE">
        <w:rPr>
          <w:color w:val="000000"/>
          <w:sz w:val="24"/>
          <w:szCs w:val="24"/>
          <w:vertAlign w:val="superscript"/>
        </w:rPr>
        <w:t> </w:t>
      </w:r>
      <w:hyperlink w:anchor="anchor1888" w:history="1">
        <w:r w:rsidRPr="004018EE">
          <w:rPr>
            <w:rStyle w:val="ad"/>
            <w:color w:val="000000"/>
            <w:sz w:val="24"/>
            <w:szCs w:val="24"/>
            <w:u w:val="none"/>
            <w:vertAlign w:val="superscript"/>
          </w:rPr>
          <w:t>8</w:t>
        </w:r>
      </w:hyperlink>
      <w:r w:rsidRPr="004018EE">
        <w:rPr>
          <w:color w:val="000000"/>
          <w:sz w:val="24"/>
          <w:szCs w:val="24"/>
        </w:rPr>
        <w:t>.</w:t>
      </w:r>
    </w:p>
    <w:p w14:paraId="232B193B" w14:textId="28E8C926"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7.3.26. Утвержденный в соответствии с требованиями </w:t>
      </w:r>
      <w:hyperlink r:id="rId91" w:history="1">
        <w:r w:rsidRPr="004018EE">
          <w:rPr>
            <w:rStyle w:val="ad"/>
            <w:color w:val="000000"/>
            <w:sz w:val="24"/>
            <w:szCs w:val="24"/>
            <w:u w:val="none"/>
          </w:rPr>
          <w:t>пункта 2.7.3</w:t>
        </w:r>
      </w:hyperlink>
      <w:r w:rsidRPr="004018EE">
        <w:rPr>
          <w:color w:val="000000"/>
          <w:sz w:val="24"/>
          <w:szCs w:val="24"/>
        </w:rPr>
        <w:t xml:space="preserve"> Правил N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w:t>
      </w:r>
      <w:hyperlink r:id="rId92" w:history="1">
        <w:r w:rsidRPr="004018EE">
          <w:rPr>
            <w:rStyle w:val="ad"/>
            <w:color w:val="000000"/>
            <w:sz w:val="24"/>
            <w:szCs w:val="24"/>
            <w:u w:val="none"/>
          </w:rPr>
          <w:t>Положением</w:t>
        </w:r>
      </w:hyperlink>
      <w:r w:rsidRPr="004018EE">
        <w:rPr>
          <w:color w:val="000000"/>
          <w:sz w:val="24"/>
          <w:szCs w:val="24"/>
        </w:rPr>
        <w:t xml:space="preserve"> по ведению бухгалтерского учета и бухгалтерской отчетности в Российской Федерации, утвержденным </w:t>
      </w:r>
      <w:hyperlink r:id="rId93" w:history="1">
        <w:r w:rsidRPr="004018EE">
          <w:rPr>
            <w:rStyle w:val="ad"/>
            <w:color w:val="000000"/>
            <w:sz w:val="24"/>
            <w:szCs w:val="24"/>
            <w:u w:val="none"/>
          </w:rPr>
          <w:t>приказом</w:t>
        </w:r>
      </w:hyperlink>
      <w:r w:rsidRPr="004018EE">
        <w:rPr>
          <w:color w:val="000000"/>
          <w:sz w:val="24"/>
          <w:szCs w:val="24"/>
        </w:rPr>
        <w:t xml:space="preserve"> Минфина России от 29 июля 1998 г. N 34н</w:t>
      </w:r>
      <w:r w:rsidRPr="004018EE">
        <w:rPr>
          <w:color w:val="000000"/>
          <w:sz w:val="24"/>
          <w:szCs w:val="24"/>
          <w:vertAlign w:val="superscript"/>
        </w:rPr>
        <w:t> </w:t>
      </w:r>
      <w:hyperlink w:anchor="anchor1999" w:history="1">
        <w:r w:rsidRPr="004018EE">
          <w:rPr>
            <w:rStyle w:val="ad"/>
            <w:color w:val="000000"/>
            <w:sz w:val="24"/>
            <w:szCs w:val="24"/>
            <w:u w:val="none"/>
            <w:vertAlign w:val="superscript"/>
          </w:rPr>
          <w:t>9</w:t>
        </w:r>
      </w:hyperlink>
      <w:r w:rsidRPr="004018EE">
        <w:rPr>
          <w:color w:val="000000"/>
          <w:sz w:val="24"/>
          <w:szCs w:val="24"/>
        </w:rPr>
        <w:t>.</w:t>
      </w:r>
    </w:p>
    <w:p w14:paraId="4773C3E0" w14:textId="057989FB"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7.3.27. В соответствии с требованиями </w:t>
      </w:r>
      <w:hyperlink r:id="rId94" w:history="1">
        <w:r w:rsidRPr="004018EE">
          <w:rPr>
            <w:rStyle w:val="ad"/>
            <w:color w:val="000000"/>
            <w:sz w:val="24"/>
            <w:szCs w:val="24"/>
            <w:u w:val="none"/>
          </w:rPr>
          <w:t>части 1 статьи 9</w:t>
        </w:r>
      </w:hyperlink>
      <w:r w:rsidRPr="004018EE">
        <w:rPr>
          <w:color w:val="000000"/>
          <w:sz w:val="24"/>
          <w:szCs w:val="24"/>
        </w:rP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w:t>
      </w:r>
      <w:hyperlink r:id="rId95" w:history="1">
        <w:r w:rsidRPr="004018EE">
          <w:rPr>
            <w:rStyle w:val="ad"/>
            <w:color w:val="000000"/>
            <w:sz w:val="24"/>
            <w:szCs w:val="24"/>
            <w:u w:val="none"/>
          </w:rPr>
          <w:t>законодательством</w:t>
        </w:r>
      </w:hyperlink>
      <w:r w:rsidRPr="004018EE">
        <w:rPr>
          <w:color w:val="000000"/>
          <w:sz w:val="24"/>
          <w:szCs w:val="24"/>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и внешней разведки.</w:t>
      </w:r>
    </w:p>
    <w:p w14:paraId="3F2E413E" w14:textId="22AF0720"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7.3.28. Утвержденный в соответствии с требованиями </w:t>
      </w:r>
      <w:hyperlink r:id="rId96" w:history="1">
        <w:r w:rsidRPr="004018EE">
          <w:rPr>
            <w:rStyle w:val="ad"/>
            <w:color w:val="000000"/>
            <w:sz w:val="24"/>
            <w:szCs w:val="24"/>
            <w:u w:val="none"/>
          </w:rPr>
          <w:t>пункта 15.4.3</w:t>
        </w:r>
      </w:hyperlink>
      <w:r w:rsidRPr="004018EE">
        <w:rPr>
          <w:color w:val="000000"/>
          <w:sz w:val="24"/>
          <w:szCs w:val="24"/>
        </w:rPr>
        <w:t xml:space="preserve"> Правил N 115 и (или) </w:t>
      </w:r>
      <w:hyperlink r:id="rId97" w:history="1">
        <w:r w:rsidRPr="004018EE">
          <w:rPr>
            <w:rStyle w:val="ad"/>
            <w:color w:val="000000"/>
            <w:sz w:val="24"/>
            <w:szCs w:val="24"/>
            <w:u w:val="none"/>
          </w:rPr>
          <w:t>Положения</w:t>
        </w:r>
      </w:hyperlink>
      <w:r w:rsidRPr="004018EE">
        <w:rPr>
          <w:color w:val="000000"/>
          <w:sz w:val="24"/>
          <w:szCs w:val="24"/>
        </w:rPr>
        <w:t xml:space="preserve"> о разработке планов мероприятий по локализации и ликвидации последствий аварий на опасных производственных объектах, утвержденного </w:t>
      </w:r>
      <w:hyperlink r:id="rId98" w:history="1">
        <w:r w:rsidRPr="004018EE">
          <w:rPr>
            <w:rStyle w:val="ad"/>
            <w:color w:val="000000"/>
            <w:sz w:val="24"/>
            <w:szCs w:val="24"/>
            <w:u w:val="none"/>
          </w:rPr>
          <w:t>постановлением</w:t>
        </w:r>
      </w:hyperlink>
      <w:r w:rsidRPr="004018EE">
        <w:rPr>
          <w:color w:val="000000"/>
          <w:sz w:val="24"/>
          <w:szCs w:val="24"/>
        </w:rPr>
        <w:t xml:space="preserve"> Правительства Российской Федерации от 15 сентября 2020 г. N 1437</w:t>
      </w:r>
      <w:r w:rsidRPr="004018EE">
        <w:rPr>
          <w:color w:val="000000"/>
          <w:sz w:val="24"/>
          <w:szCs w:val="24"/>
          <w:vertAlign w:val="superscript"/>
        </w:rPr>
        <w:t> </w:t>
      </w:r>
      <w:hyperlink w:anchor="anchor11010" w:history="1">
        <w:r w:rsidRPr="004018EE">
          <w:rPr>
            <w:rStyle w:val="ad"/>
            <w:color w:val="000000"/>
            <w:sz w:val="24"/>
            <w:szCs w:val="24"/>
            <w:u w:val="none"/>
            <w:vertAlign w:val="superscript"/>
          </w:rPr>
          <w:t>10</w:t>
        </w:r>
      </w:hyperlink>
      <w:r w:rsidRPr="004018EE">
        <w:rPr>
          <w:color w:val="000000"/>
          <w:sz w:val="24"/>
          <w:szCs w:val="24"/>
        </w:rPr>
        <w:t xml:space="preserve">, порядок (план) действий по ликвидации последствий аварийных ситуаций в сфере теплоснабжения или предусмотренные </w:t>
      </w:r>
      <w:hyperlink r:id="rId99" w:history="1">
        <w:r w:rsidRPr="004018EE">
          <w:rPr>
            <w:rStyle w:val="ad"/>
            <w:color w:val="000000"/>
            <w:sz w:val="24"/>
            <w:szCs w:val="24"/>
            <w:u w:val="none"/>
          </w:rPr>
          <w:t>пунктом 386</w:t>
        </w:r>
      </w:hyperlink>
      <w:r w:rsidRPr="004018EE">
        <w:rPr>
          <w:color w:val="000000"/>
          <w:sz w:val="24"/>
          <w:szCs w:val="24"/>
        </w:rPr>
        <w:t xml:space="preserve"> Правил промышленной безопасности </w:t>
      </w:r>
      <w:r w:rsidRPr="004018EE">
        <w:rPr>
          <w:color w:val="000000"/>
          <w:sz w:val="24"/>
          <w:szCs w:val="24"/>
        </w:rPr>
        <w:lastRenderedPageBreak/>
        <w:t>инструкции, устанавливающие действия работников в аварийных ситуациях (в том числе при аварии).</w:t>
      </w:r>
    </w:p>
    <w:p w14:paraId="6C89AB55" w14:textId="2FB11F28"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7.3.29. Разрешение на допуск в эксплуатацию и (или) временное разрешение на допуск в эксплуатацию на объекты теплоснабжения в соответствии с </w:t>
      </w:r>
      <w:hyperlink r:id="rId100" w:history="1">
        <w:r w:rsidRPr="004018EE">
          <w:rPr>
            <w:rStyle w:val="ad"/>
            <w:color w:val="000000"/>
            <w:sz w:val="24"/>
            <w:szCs w:val="24"/>
            <w:u w:val="none"/>
          </w:rPr>
          <w:t>Правилами</w:t>
        </w:r>
      </w:hyperlink>
      <w:r w:rsidRPr="004018EE">
        <w:rPr>
          <w:color w:val="000000"/>
          <w:sz w:val="24"/>
          <w:szCs w:val="24"/>
        </w:rP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4018EE">
        <w:rPr>
          <w:color w:val="000000"/>
          <w:sz w:val="24"/>
          <w:szCs w:val="24"/>
        </w:rPr>
        <w:t>теплопотребляющих</w:t>
      </w:r>
      <w:proofErr w:type="spellEnd"/>
      <w:r w:rsidRPr="004018EE">
        <w:rPr>
          <w:color w:val="000000"/>
          <w:sz w:val="24"/>
          <w:szCs w:val="24"/>
        </w:rPr>
        <w:t xml:space="preserve"> установок, утвержденными </w:t>
      </w:r>
      <w:hyperlink r:id="rId101" w:history="1">
        <w:r w:rsidRPr="004018EE">
          <w:rPr>
            <w:rStyle w:val="ad"/>
            <w:color w:val="000000"/>
            <w:sz w:val="24"/>
            <w:szCs w:val="24"/>
            <w:u w:val="none"/>
          </w:rPr>
          <w:t>постановлением</w:t>
        </w:r>
      </w:hyperlink>
      <w:r w:rsidRPr="004018EE">
        <w:rPr>
          <w:color w:val="000000"/>
          <w:sz w:val="24"/>
          <w:szCs w:val="24"/>
        </w:rPr>
        <w:t xml:space="preserve"> Правительства Российской Федерации от 30 января 2021 г. N 85 (далее - Правила N 85)</w:t>
      </w:r>
      <w:r w:rsidRPr="004018EE">
        <w:rPr>
          <w:color w:val="000000"/>
          <w:sz w:val="24"/>
          <w:szCs w:val="24"/>
          <w:vertAlign w:val="superscript"/>
        </w:rPr>
        <w:t> </w:t>
      </w:r>
      <w:hyperlink w:anchor="anchor11111" w:history="1">
        <w:r w:rsidRPr="004018EE">
          <w:rPr>
            <w:rStyle w:val="ad"/>
            <w:color w:val="000000"/>
            <w:sz w:val="24"/>
            <w:szCs w:val="24"/>
            <w:u w:val="none"/>
            <w:vertAlign w:val="superscript"/>
          </w:rPr>
          <w:t>11</w:t>
        </w:r>
      </w:hyperlink>
      <w:r w:rsidRPr="004018EE">
        <w:rPr>
          <w:color w:val="000000"/>
          <w:sz w:val="24"/>
          <w:szCs w:val="24"/>
        </w:rPr>
        <w:t xml:space="preserve">,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w:t>
      </w:r>
      <w:hyperlink r:id="rId102" w:history="1">
        <w:r w:rsidRPr="004018EE">
          <w:rPr>
            <w:rStyle w:val="ad"/>
            <w:color w:val="000000"/>
            <w:sz w:val="24"/>
            <w:szCs w:val="24"/>
            <w:u w:val="none"/>
          </w:rPr>
          <w:t>части 8 статьи 20</w:t>
        </w:r>
      </w:hyperlink>
      <w:r w:rsidRPr="004018EE">
        <w:rPr>
          <w:color w:val="000000"/>
          <w:sz w:val="24"/>
          <w:szCs w:val="24"/>
        </w:rPr>
        <w:t xml:space="preserve"> и </w:t>
      </w:r>
      <w:hyperlink r:id="rId103" w:history="1">
        <w:r w:rsidRPr="004018EE">
          <w:rPr>
            <w:rStyle w:val="ad"/>
            <w:color w:val="000000"/>
            <w:sz w:val="24"/>
            <w:szCs w:val="24"/>
            <w:u w:val="none"/>
          </w:rPr>
          <w:t>части 10 статьи 29</w:t>
        </w:r>
      </w:hyperlink>
      <w:r w:rsidRPr="004018EE">
        <w:rPr>
          <w:color w:val="000000"/>
          <w:sz w:val="24"/>
          <w:szCs w:val="24"/>
        </w:rPr>
        <w:t xml:space="preserve"> Федерального закона о теплоснабжении).</w:t>
      </w:r>
    </w:p>
    <w:p w14:paraId="787EC47A" w14:textId="390514C7" w:rsidR="00425C91" w:rsidRPr="004018EE" w:rsidRDefault="00425C91" w:rsidP="004018EE">
      <w:pPr>
        <w:pStyle w:val="af7"/>
        <w:spacing w:after="0" w:line="240" w:lineRule="auto"/>
        <w:ind w:firstLine="851"/>
        <w:jc w:val="both"/>
        <w:outlineLvl w:val="0"/>
        <w:rPr>
          <w:color w:val="000000"/>
          <w:sz w:val="24"/>
          <w:szCs w:val="24"/>
        </w:rPr>
      </w:pPr>
      <w:r w:rsidRPr="004018EE">
        <w:rPr>
          <w:color w:val="000000"/>
          <w:sz w:val="24"/>
          <w:szCs w:val="24"/>
        </w:rPr>
        <w:t xml:space="preserve">7.4. В отношении источников тепловой энергии, функционирующих в режиме комбинированной выработки электрической и тепловой энергии, проверяется выполнение требований по обеспечению готовности к отопительному периоду в соответствии с требованиями </w:t>
      </w:r>
      <w:hyperlink w:anchor="anchor10091" w:history="1">
        <w:r w:rsidRPr="004018EE">
          <w:rPr>
            <w:rStyle w:val="ad"/>
            <w:color w:val="000000"/>
            <w:sz w:val="24"/>
            <w:szCs w:val="24"/>
            <w:u w:val="none"/>
          </w:rPr>
          <w:t>подпунктов 9.1 - 9.3 пункта 9</w:t>
        </w:r>
      </w:hyperlink>
      <w:r w:rsidRPr="004018EE">
        <w:rPr>
          <w:color w:val="000000"/>
          <w:sz w:val="24"/>
          <w:szCs w:val="24"/>
        </w:rPr>
        <w:t xml:space="preserve"> Правил обеспечения готовности к отопительному периоду.</w:t>
      </w:r>
    </w:p>
    <w:p w14:paraId="32446C0A" w14:textId="12FAE891" w:rsidR="00425C91" w:rsidRPr="004018EE" w:rsidRDefault="00425C91" w:rsidP="004018EE">
      <w:pPr>
        <w:pStyle w:val="af7"/>
        <w:spacing w:after="0" w:line="240" w:lineRule="auto"/>
        <w:ind w:firstLine="851"/>
        <w:jc w:val="both"/>
        <w:outlineLvl w:val="0"/>
        <w:rPr>
          <w:color w:val="000000"/>
          <w:sz w:val="24"/>
          <w:szCs w:val="24"/>
        </w:rPr>
      </w:pPr>
      <w:bookmarkStart w:id="19" w:name="anchor1010"/>
      <w:bookmarkEnd w:id="19"/>
      <w:r w:rsidRPr="004018EE">
        <w:rPr>
          <w:color w:val="000000"/>
          <w:sz w:val="24"/>
          <w:szCs w:val="24"/>
        </w:rPr>
        <w:t xml:space="preserve">8. В целях обеспечения готовности к отопительному периоду лица, указанные в </w:t>
      </w:r>
      <w:hyperlink w:anchor="anchor10016" w:history="1">
        <w:r w:rsidRPr="004018EE">
          <w:rPr>
            <w:rStyle w:val="ad"/>
            <w:color w:val="000000"/>
            <w:sz w:val="24"/>
            <w:szCs w:val="24"/>
            <w:u w:val="none"/>
          </w:rPr>
          <w:t>подпункте 1.6 пункта 1</w:t>
        </w:r>
      </w:hyperlink>
      <w:r w:rsidRPr="004018EE">
        <w:rPr>
          <w:color w:val="000000"/>
          <w:sz w:val="24"/>
          <w:szCs w:val="24"/>
        </w:rPr>
        <w:t xml:space="preserve"> Правил обеспечения готовности к отопительному периоду , обязаны выполнять требования, установленные </w:t>
      </w:r>
      <w:hyperlink r:id="rId104" w:history="1">
        <w:r w:rsidRPr="004018EE">
          <w:rPr>
            <w:rStyle w:val="ad"/>
            <w:color w:val="000000"/>
            <w:sz w:val="24"/>
            <w:szCs w:val="24"/>
            <w:u w:val="none"/>
          </w:rPr>
          <w:t>пунктами 1 - 4</w:t>
        </w:r>
      </w:hyperlink>
      <w:r w:rsidRPr="004018EE">
        <w:rPr>
          <w:color w:val="000000"/>
          <w:sz w:val="24"/>
          <w:szCs w:val="24"/>
        </w:rPr>
        <w:t xml:space="preserve">, </w:t>
      </w:r>
      <w:hyperlink r:id="rId105" w:history="1">
        <w:r w:rsidRPr="004018EE">
          <w:rPr>
            <w:rStyle w:val="ad"/>
            <w:color w:val="000000"/>
            <w:sz w:val="24"/>
            <w:szCs w:val="24"/>
            <w:u w:val="none"/>
          </w:rPr>
          <w:t>6</w:t>
        </w:r>
      </w:hyperlink>
      <w:r w:rsidRPr="004018EE">
        <w:rPr>
          <w:color w:val="000000"/>
          <w:sz w:val="24"/>
          <w:szCs w:val="24"/>
        </w:rPr>
        <w:t xml:space="preserve">, </w:t>
      </w:r>
      <w:hyperlink r:id="rId106" w:history="1">
        <w:r w:rsidRPr="004018EE">
          <w:rPr>
            <w:rStyle w:val="ad"/>
            <w:color w:val="000000"/>
            <w:sz w:val="24"/>
            <w:szCs w:val="24"/>
            <w:u w:val="none"/>
          </w:rPr>
          <w:t>7</w:t>
        </w:r>
      </w:hyperlink>
      <w:r w:rsidRPr="004018EE">
        <w:rPr>
          <w:color w:val="000000"/>
          <w:sz w:val="24"/>
          <w:szCs w:val="24"/>
        </w:rPr>
        <w:t xml:space="preserve">, </w:t>
      </w:r>
      <w:hyperlink r:id="rId107" w:history="1">
        <w:r w:rsidRPr="004018EE">
          <w:rPr>
            <w:rStyle w:val="ad"/>
            <w:color w:val="000000"/>
            <w:sz w:val="24"/>
            <w:szCs w:val="24"/>
            <w:u w:val="none"/>
          </w:rPr>
          <w:t>9 части 4 статьи 20</w:t>
        </w:r>
      </w:hyperlink>
      <w:r w:rsidRPr="004018EE">
        <w:rPr>
          <w:color w:val="000000"/>
          <w:sz w:val="24"/>
          <w:szCs w:val="24"/>
        </w:rPr>
        <w:t xml:space="preserve"> Федерального закона о теплоснабжении, обеспечить выполнение плана подготовки к отопительному периоду, предусмотренного </w:t>
      </w:r>
      <w:hyperlink w:anchor="anchor1003" w:history="1">
        <w:r w:rsidRPr="004018EE">
          <w:rPr>
            <w:rStyle w:val="ad"/>
            <w:color w:val="000000"/>
            <w:sz w:val="24"/>
            <w:szCs w:val="24"/>
            <w:u w:val="none"/>
          </w:rPr>
          <w:t>пунктом 3</w:t>
        </w:r>
      </w:hyperlink>
      <w:r w:rsidRPr="004018EE">
        <w:rPr>
          <w:color w:val="000000"/>
          <w:sz w:val="24"/>
          <w:szCs w:val="24"/>
        </w:rPr>
        <w:t xml:space="preserve"> Правил обеспечения готовности к отопительному периоду, а также подготовить документы, подтверждающие выполнение требований, установленных </w:t>
      </w:r>
      <w:hyperlink w:anchor="anchor10931" w:history="1">
        <w:r w:rsidRPr="004018EE">
          <w:rPr>
            <w:rStyle w:val="ad"/>
            <w:color w:val="000000"/>
            <w:sz w:val="24"/>
            <w:szCs w:val="24"/>
            <w:u w:val="none"/>
          </w:rPr>
          <w:t>подпунктами 9.3.1 - 9.3.12</w:t>
        </w:r>
      </w:hyperlink>
      <w:r w:rsidRPr="004018EE">
        <w:rPr>
          <w:color w:val="000000"/>
          <w:sz w:val="24"/>
          <w:szCs w:val="24"/>
        </w:rPr>
        <w:t xml:space="preserve">, </w:t>
      </w:r>
      <w:hyperlink w:anchor="anchor19314" w:history="1">
        <w:r w:rsidRPr="004018EE">
          <w:rPr>
            <w:rStyle w:val="ad"/>
            <w:color w:val="000000"/>
            <w:sz w:val="24"/>
            <w:szCs w:val="24"/>
            <w:u w:val="none"/>
          </w:rPr>
          <w:t>9.3.14 - 9.3.16</w:t>
        </w:r>
      </w:hyperlink>
      <w:r w:rsidRPr="004018EE">
        <w:rPr>
          <w:color w:val="000000"/>
          <w:sz w:val="24"/>
          <w:szCs w:val="24"/>
        </w:rPr>
        <w:t xml:space="preserve">, </w:t>
      </w:r>
      <w:hyperlink w:anchor="anchor19318" w:history="1">
        <w:r w:rsidRPr="004018EE">
          <w:rPr>
            <w:rStyle w:val="ad"/>
            <w:color w:val="000000"/>
            <w:sz w:val="24"/>
            <w:szCs w:val="24"/>
            <w:u w:val="none"/>
          </w:rPr>
          <w:t>9.3.18 - 9.3.24</w:t>
        </w:r>
      </w:hyperlink>
      <w:r w:rsidRPr="004018EE">
        <w:rPr>
          <w:color w:val="000000"/>
          <w:sz w:val="24"/>
          <w:szCs w:val="24"/>
        </w:rPr>
        <w:t xml:space="preserve">, </w:t>
      </w:r>
      <w:hyperlink w:anchor="anchor19326" w:history="1">
        <w:r w:rsidRPr="004018EE">
          <w:rPr>
            <w:rStyle w:val="ad"/>
            <w:color w:val="000000"/>
            <w:sz w:val="24"/>
            <w:szCs w:val="24"/>
            <w:u w:val="none"/>
          </w:rPr>
          <w:t>9.3.26 - 9.3.28 пункта 9</w:t>
        </w:r>
      </w:hyperlink>
      <w:r w:rsidRPr="004018EE">
        <w:rPr>
          <w:color w:val="000000"/>
          <w:sz w:val="24"/>
          <w:szCs w:val="24"/>
        </w:rPr>
        <w:t xml:space="preserve"> Правил обеспечения готовности к отопительному периоду.</w:t>
      </w:r>
    </w:p>
    <w:p w14:paraId="05F18EE2" w14:textId="3EB8C716" w:rsidR="00425C91" w:rsidRPr="004018EE" w:rsidRDefault="00425C91" w:rsidP="004018EE">
      <w:pPr>
        <w:pStyle w:val="af7"/>
        <w:spacing w:after="0" w:line="240" w:lineRule="auto"/>
        <w:ind w:firstLine="851"/>
        <w:jc w:val="both"/>
        <w:outlineLvl w:val="0"/>
        <w:rPr>
          <w:color w:val="000000"/>
          <w:sz w:val="24"/>
          <w:szCs w:val="24"/>
        </w:rPr>
      </w:pPr>
      <w:bookmarkStart w:id="20" w:name="anchor1011"/>
      <w:bookmarkEnd w:id="20"/>
      <w:r w:rsidRPr="004018EE">
        <w:rPr>
          <w:color w:val="000000"/>
          <w:sz w:val="24"/>
          <w:szCs w:val="24"/>
        </w:rPr>
        <w:t xml:space="preserve">9. В целях обеспечения готовности к отопительному периоду лица, указанные в </w:t>
      </w:r>
      <w:hyperlink w:anchor="anchor10013" w:history="1">
        <w:r w:rsidRPr="004018EE">
          <w:rPr>
            <w:rStyle w:val="ad"/>
            <w:color w:val="000000"/>
            <w:sz w:val="24"/>
            <w:szCs w:val="24"/>
            <w:u w:val="none"/>
          </w:rPr>
          <w:t>подпунктах 1.3 - 1.5 пункта 1</w:t>
        </w:r>
      </w:hyperlink>
      <w:r w:rsidRPr="004018EE">
        <w:rPr>
          <w:color w:val="000000"/>
          <w:sz w:val="24"/>
          <w:szCs w:val="24"/>
        </w:rPr>
        <w:t xml:space="preserve"> Правил обеспечения готовности к отопительному периоду, обязаны:</w:t>
      </w:r>
    </w:p>
    <w:p w14:paraId="1F032003" w14:textId="51BA6A9D" w:rsidR="00425C91" w:rsidRPr="004018EE" w:rsidRDefault="00425C91" w:rsidP="004018EE">
      <w:pPr>
        <w:pStyle w:val="af7"/>
        <w:spacing w:after="0" w:line="240" w:lineRule="auto"/>
        <w:ind w:firstLine="851"/>
        <w:jc w:val="both"/>
        <w:rPr>
          <w:color w:val="000000"/>
          <w:sz w:val="24"/>
          <w:szCs w:val="24"/>
        </w:rPr>
      </w:pPr>
      <w:bookmarkStart w:id="21" w:name="anchor10111"/>
      <w:bookmarkEnd w:id="21"/>
      <w:r w:rsidRPr="004018EE">
        <w:rPr>
          <w:color w:val="000000"/>
          <w:sz w:val="24"/>
          <w:szCs w:val="24"/>
        </w:rPr>
        <w:t xml:space="preserve">9.1. Выполнить требования, установленные </w:t>
      </w:r>
      <w:hyperlink r:id="rId108" w:history="1">
        <w:r w:rsidRPr="004018EE">
          <w:rPr>
            <w:rStyle w:val="ad"/>
            <w:color w:val="000000"/>
            <w:sz w:val="24"/>
            <w:szCs w:val="24"/>
            <w:u w:val="none"/>
          </w:rPr>
          <w:t>частью 6 статьи 20</w:t>
        </w:r>
      </w:hyperlink>
      <w:r w:rsidRPr="004018EE">
        <w:rPr>
          <w:color w:val="000000"/>
          <w:sz w:val="24"/>
          <w:szCs w:val="24"/>
        </w:rPr>
        <w:t xml:space="preserve"> и </w:t>
      </w:r>
      <w:hyperlink r:id="rId109" w:history="1">
        <w:r w:rsidRPr="004018EE">
          <w:rPr>
            <w:rStyle w:val="ad"/>
            <w:color w:val="000000"/>
            <w:sz w:val="24"/>
            <w:szCs w:val="24"/>
            <w:u w:val="none"/>
          </w:rPr>
          <w:t>частью 3 статьи 23.2</w:t>
        </w:r>
      </w:hyperlink>
      <w:r w:rsidRPr="004018EE">
        <w:rPr>
          <w:color w:val="000000"/>
          <w:sz w:val="24"/>
          <w:szCs w:val="24"/>
        </w:rPr>
        <w:t xml:space="preserve"> Федерального закона о теплоснабжении.</w:t>
      </w:r>
    </w:p>
    <w:p w14:paraId="55EFD780" w14:textId="7798D7C8" w:rsidR="00425C91" w:rsidRPr="004018EE" w:rsidRDefault="00425C91" w:rsidP="004018EE">
      <w:pPr>
        <w:pStyle w:val="af7"/>
        <w:spacing w:after="0" w:line="240" w:lineRule="auto"/>
        <w:ind w:firstLine="851"/>
        <w:jc w:val="both"/>
        <w:rPr>
          <w:color w:val="000000"/>
          <w:sz w:val="24"/>
          <w:szCs w:val="24"/>
        </w:rPr>
      </w:pPr>
      <w:bookmarkStart w:id="22" w:name="anchor10112"/>
      <w:bookmarkEnd w:id="22"/>
      <w:r w:rsidRPr="004018EE">
        <w:rPr>
          <w:color w:val="000000"/>
          <w:sz w:val="24"/>
          <w:szCs w:val="24"/>
        </w:rPr>
        <w:t xml:space="preserve">9.2. Обеспечить выполнение требований </w:t>
      </w:r>
      <w:hyperlink r:id="rId110" w:history="1">
        <w:r w:rsidRPr="004018EE">
          <w:rPr>
            <w:rStyle w:val="ad"/>
            <w:color w:val="000000"/>
            <w:sz w:val="24"/>
            <w:szCs w:val="24"/>
            <w:u w:val="none"/>
          </w:rPr>
          <w:t>Правил и норм</w:t>
        </w:r>
      </w:hyperlink>
      <w:r w:rsidRPr="004018EE">
        <w:rPr>
          <w:color w:val="000000"/>
          <w:sz w:val="24"/>
          <w:szCs w:val="24"/>
        </w:rPr>
        <w:t xml:space="preserve"> технической эксплуатации жилищного фонда, утвержденных </w:t>
      </w:r>
      <w:hyperlink r:id="rId111" w:history="1">
        <w:r w:rsidRPr="004018EE">
          <w:rPr>
            <w:rStyle w:val="ad"/>
            <w:color w:val="000000"/>
            <w:sz w:val="24"/>
            <w:szCs w:val="24"/>
            <w:u w:val="none"/>
          </w:rPr>
          <w:t>постановлением</w:t>
        </w:r>
      </w:hyperlink>
      <w:r w:rsidRPr="004018EE">
        <w:rPr>
          <w:color w:val="000000"/>
          <w:sz w:val="24"/>
          <w:szCs w:val="24"/>
        </w:rPr>
        <w:t xml:space="preserve"> Госстроя России от 27 сентября 2003 г. N 170</w:t>
      </w:r>
      <w:r w:rsidRPr="004018EE">
        <w:rPr>
          <w:color w:val="000000"/>
          <w:sz w:val="24"/>
          <w:szCs w:val="24"/>
          <w:vertAlign w:val="superscript"/>
        </w:rPr>
        <w:t> </w:t>
      </w:r>
      <w:hyperlink w:anchor="anchor11212" w:history="1">
        <w:r w:rsidRPr="004018EE">
          <w:rPr>
            <w:rStyle w:val="ad"/>
            <w:color w:val="000000"/>
            <w:sz w:val="24"/>
            <w:szCs w:val="24"/>
            <w:u w:val="none"/>
            <w:vertAlign w:val="superscript"/>
          </w:rPr>
          <w:t>12</w:t>
        </w:r>
      </w:hyperlink>
      <w:r w:rsidRPr="004018EE">
        <w:rPr>
          <w:color w:val="000000"/>
          <w:sz w:val="24"/>
          <w:szCs w:val="24"/>
        </w:rPr>
        <w:t xml:space="preserve"> (далее - Правила N 170), в случае эксплуатации жилищного фонда.</w:t>
      </w:r>
    </w:p>
    <w:p w14:paraId="6D2B1D1E" w14:textId="3D9B1030" w:rsidR="00425C91" w:rsidRPr="004018EE" w:rsidRDefault="00425C91" w:rsidP="004018EE">
      <w:pPr>
        <w:pStyle w:val="af7"/>
        <w:spacing w:after="0" w:line="240" w:lineRule="auto"/>
        <w:ind w:firstLine="851"/>
        <w:jc w:val="both"/>
        <w:rPr>
          <w:color w:val="000000"/>
          <w:sz w:val="24"/>
          <w:szCs w:val="24"/>
        </w:rPr>
      </w:pPr>
      <w:bookmarkStart w:id="23" w:name="anchor10113"/>
      <w:bookmarkEnd w:id="23"/>
      <w:r w:rsidRPr="004018EE">
        <w:rPr>
          <w:color w:val="000000"/>
          <w:sz w:val="24"/>
          <w:szCs w:val="24"/>
        </w:rPr>
        <w:t xml:space="preserve">9.3. Обеспечить выполнение требования, предусмотренного </w:t>
      </w:r>
      <w:hyperlink r:id="rId112" w:history="1">
        <w:r w:rsidRPr="004018EE">
          <w:rPr>
            <w:rStyle w:val="ad"/>
            <w:color w:val="000000"/>
            <w:sz w:val="24"/>
            <w:szCs w:val="24"/>
            <w:u w:val="none"/>
          </w:rPr>
          <w:t>пунктом 11</w:t>
        </w:r>
      </w:hyperlink>
      <w:r w:rsidRPr="004018EE">
        <w:rPr>
          <w:color w:val="000000"/>
          <w:sz w:val="24"/>
          <w:szCs w:val="24"/>
        </w:rPr>
        <w:t xml:space="preserve"> Правил пользования газом и предоставления услуг по газоснабжению в Российской Федерации, утвержденных </w:t>
      </w:r>
      <w:hyperlink r:id="rId113" w:history="1">
        <w:r w:rsidRPr="004018EE">
          <w:rPr>
            <w:rStyle w:val="ad"/>
            <w:color w:val="000000"/>
            <w:sz w:val="24"/>
            <w:szCs w:val="24"/>
            <w:u w:val="none"/>
          </w:rPr>
          <w:t>постановлением</w:t>
        </w:r>
      </w:hyperlink>
      <w:r w:rsidRPr="004018EE">
        <w:rPr>
          <w:color w:val="000000"/>
          <w:sz w:val="24"/>
          <w:szCs w:val="24"/>
        </w:rPr>
        <w:t xml:space="preserve">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14:paraId="2A08FD03" w14:textId="00C8D716" w:rsidR="00425C91" w:rsidRPr="004018EE" w:rsidRDefault="00425C91" w:rsidP="004018EE">
      <w:pPr>
        <w:pStyle w:val="af7"/>
        <w:spacing w:after="0" w:line="240" w:lineRule="auto"/>
        <w:ind w:firstLine="851"/>
        <w:jc w:val="both"/>
        <w:rPr>
          <w:color w:val="000000"/>
          <w:sz w:val="24"/>
          <w:szCs w:val="24"/>
        </w:rPr>
      </w:pPr>
      <w:bookmarkStart w:id="24" w:name="anchor10114"/>
      <w:bookmarkEnd w:id="24"/>
      <w:r w:rsidRPr="004018EE">
        <w:rPr>
          <w:color w:val="000000"/>
          <w:sz w:val="24"/>
          <w:szCs w:val="24"/>
        </w:rPr>
        <w:t xml:space="preserve">9.4. Обеспечить выполнение предписаний, содержащих требования об устранении нарушений требований </w:t>
      </w:r>
      <w:hyperlink r:id="rId114" w:history="1">
        <w:r w:rsidRPr="004018EE">
          <w:rPr>
            <w:rStyle w:val="ad"/>
            <w:color w:val="000000"/>
            <w:sz w:val="24"/>
            <w:szCs w:val="24"/>
            <w:u w:val="none"/>
          </w:rPr>
          <w:t>пунктов 2.2.1</w:t>
        </w:r>
      </w:hyperlink>
      <w:r w:rsidRPr="004018EE">
        <w:rPr>
          <w:color w:val="000000"/>
          <w:sz w:val="24"/>
          <w:szCs w:val="24"/>
        </w:rPr>
        <w:t xml:space="preserve">, </w:t>
      </w:r>
      <w:hyperlink r:id="rId115" w:history="1">
        <w:r w:rsidRPr="004018EE">
          <w:rPr>
            <w:rStyle w:val="ad"/>
            <w:color w:val="000000"/>
            <w:sz w:val="24"/>
            <w:szCs w:val="24"/>
            <w:u w:val="none"/>
          </w:rPr>
          <w:t>2.3.14</w:t>
        </w:r>
      </w:hyperlink>
      <w:r w:rsidRPr="004018EE">
        <w:rPr>
          <w:color w:val="000000"/>
          <w:sz w:val="24"/>
          <w:szCs w:val="24"/>
        </w:rPr>
        <w:t xml:space="preserve">, </w:t>
      </w:r>
      <w:hyperlink r:id="rId116" w:history="1">
        <w:r w:rsidRPr="004018EE">
          <w:rPr>
            <w:rStyle w:val="ad"/>
            <w:color w:val="000000"/>
            <w:sz w:val="24"/>
            <w:szCs w:val="24"/>
            <w:u w:val="none"/>
          </w:rPr>
          <w:t>2.3.15</w:t>
        </w:r>
      </w:hyperlink>
      <w:r w:rsidRPr="004018EE">
        <w:rPr>
          <w:color w:val="000000"/>
          <w:sz w:val="24"/>
          <w:szCs w:val="24"/>
        </w:rPr>
        <w:t xml:space="preserve">, </w:t>
      </w:r>
      <w:hyperlink r:id="rId117" w:history="1">
        <w:r w:rsidRPr="004018EE">
          <w:rPr>
            <w:rStyle w:val="ad"/>
            <w:color w:val="000000"/>
            <w:sz w:val="24"/>
            <w:szCs w:val="24"/>
            <w:u w:val="none"/>
          </w:rPr>
          <w:t>2.8.1</w:t>
        </w:r>
      </w:hyperlink>
      <w:r w:rsidRPr="004018EE">
        <w:rPr>
          <w:color w:val="000000"/>
          <w:sz w:val="24"/>
          <w:szCs w:val="24"/>
        </w:rPr>
        <w:t xml:space="preserve">, </w:t>
      </w:r>
      <w:hyperlink r:id="rId118" w:history="1">
        <w:r w:rsidRPr="004018EE">
          <w:rPr>
            <w:rStyle w:val="ad"/>
            <w:color w:val="000000"/>
            <w:sz w:val="24"/>
            <w:szCs w:val="24"/>
            <w:u w:val="none"/>
          </w:rPr>
          <w:t>6.2.52</w:t>
        </w:r>
      </w:hyperlink>
      <w:r w:rsidRPr="004018EE">
        <w:rPr>
          <w:color w:val="000000"/>
          <w:sz w:val="24"/>
          <w:szCs w:val="24"/>
        </w:rPr>
        <w:t xml:space="preserve">, </w:t>
      </w:r>
      <w:hyperlink r:id="rId119" w:history="1">
        <w:r w:rsidRPr="004018EE">
          <w:rPr>
            <w:rStyle w:val="ad"/>
            <w:color w:val="000000"/>
            <w:sz w:val="24"/>
            <w:szCs w:val="24"/>
            <w:u w:val="none"/>
          </w:rPr>
          <w:t>6.2.62</w:t>
        </w:r>
      </w:hyperlink>
      <w:r w:rsidRPr="004018EE">
        <w:rPr>
          <w:color w:val="000000"/>
          <w:sz w:val="24"/>
          <w:szCs w:val="24"/>
        </w:rPr>
        <w:t xml:space="preserve">, </w:t>
      </w:r>
      <w:hyperlink r:id="rId120" w:history="1">
        <w:r w:rsidRPr="004018EE">
          <w:rPr>
            <w:rStyle w:val="ad"/>
            <w:color w:val="000000"/>
            <w:sz w:val="24"/>
            <w:szCs w:val="24"/>
            <w:u w:val="none"/>
          </w:rPr>
          <w:t>9.1.53</w:t>
        </w:r>
      </w:hyperlink>
      <w:r w:rsidRPr="004018EE">
        <w:rPr>
          <w:color w:val="000000"/>
          <w:sz w:val="24"/>
          <w:szCs w:val="24"/>
        </w:rPr>
        <w:t xml:space="preserve">, </w:t>
      </w:r>
      <w:hyperlink r:id="rId121" w:history="1">
        <w:r w:rsidRPr="004018EE">
          <w:rPr>
            <w:rStyle w:val="ad"/>
            <w:color w:val="000000"/>
            <w:sz w:val="24"/>
            <w:szCs w:val="24"/>
            <w:u w:val="none"/>
          </w:rPr>
          <w:t>9.2.9</w:t>
        </w:r>
      </w:hyperlink>
      <w:r w:rsidRPr="004018EE">
        <w:rPr>
          <w:color w:val="000000"/>
          <w:sz w:val="24"/>
          <w:szCs w:val="24"/>
        </w:rPr>
        <w:t xml:space="preserve">, </w:t>
      </w:r>
      <w:hyperlink r:id="rId122" w:history="1">
        <w:r w:rsidRPr="004018EE">
          <w:rPr>
            <w:rStyle w:val="ad"/>
            <w:color w:val="000000"/>
            <w:sz w:val="24"/>
            <w:szCs w:val="24"/>
            <w:u w:val="none"/>
          </w:rPr>
          <w:t>9.2.10</w:t>
        </w:r>
      </w:hyperlink>
      <w:r w:rsidRPr="004018EE">
        <w:rPr>
          <w:color w:val="000000"/>
          <w:sz w:val="24"/>
          <w:szCs w:val="24"/>
        </w:rPr>
        <w:t xml:space="preserve">, </w:t>
      </w:r>
      <w:hyperlink r:id="rId123" w:history="1">
        <w:r w:rsidRPr="004018EE">
          <w:rPr>
            <w:rStyle w:val="ad"/>
            <w:color w:val="000000"/>
            <w:sz w:val="24"/>
            <w:szCs w:val="24"/>
            <w:u w:val="none"/>
          </w:rPr>
          <w:t>9.2.12</w:t>
        </w:r>
      </w:hyperlink>
      <w:r w:rsidRPr="004018EE">
        <w:rPr>
          <w:color w:val="000000"/>
          <w:sz w:val="24"/>
          <w:szCs w:val="24"/>
        </w:rPr>
        <w:t xml:space="preserve">, </w:t>
      </w:r>
      <w:hyperlink r:id="rId124" w:history="1">
        <w:r w:rsidRPr="004018EE">
          <w:rPr>
            <w:rStyle w:val="ad"/>
            <w:color w:val="000000"/>
            <w:sz w:val="24"/>
            <w:szCs w:val="24"/>
            <w:u w:val="none"/>
          </w:rPr>
          <w:t>9.2.13</w:t>
        </w:r>
      </w:hyperlink>
      <w:r w:rsidRPr="004018EE">
        <w:rPr>
          <w:color w:val="000000"/>
          <w:sz w:val="24"/>
          <w:szCs w:val="24"/>
        </w:rPr>
        <w:t xml:space="preserve">, </w:t>
      </w:r>
      <w:hyperlink r:id="rId125" w:history="1">
        <w:r w:rsidRPr="004018EE">
          <w:rPr>
            <w:rStyle w:val="ad"/>
            <w:color w:val="000000"/>
            <w:sz w:val="24"/>
            <w:szCs w:val="24"/>
            <w:u w:val="none"/>
          </w:rPr>
          <w:t>9.2.20</w:t>
        </w:r>
      </w:hyperlink>
      <w:r w:rsidRPr="004018EE">
        <w:rPr>
          <w:color w:val="000000"/>
          <w:sz w:val="24"/>
          <w:szCs w:val="24"/>
        </w:rPr>
        <w:t xml:space="preserve">, </w:t>
      </w:r>
      <w:hyperlink r:id="rId126" w:history="1">
        <w:r w:rsidRPr="004018EE">
          <w:rPr>
            <w:rStyle w:val="ad"/>
            <w:color w:val="000000"/>
            <w:sz w:val="24"/>
            <w:szCs w:val="24"/>
            <w:u w:val="none"/>
          </w:rPr>
          <w:t>9.3.10</w:t>
        </w:r>
      </w:hyperlink>
      <w:r w:rsidRPr="004018EE">
        <w:rPr>
          <w:color w:val="000000"/>
          <w:sz w:val="24"/>
          <w:szCs w:val="24"/>
        </w:rPr>
        <w:t xml:space="preserve">, </w:t>
      </w:r>
      <w:hyperlink r:id="rId127" w:history="1">
        <w:r w:rsidRPr="004018EE">
          <w:rPr>
            <w:rStyle w:val="ad"/>
            <w:color w:val="000000"/>
            <w:sz w:val="24"/>
            <w:szCs w:val="24"/>
            <w:u w:val="none"/>
          </w:rPr>
          <w:t>9.3.11</w:t>
        </w:r>
      </w:hyperlink>
      <w:r w:rsidRPr="004018EE">
        <w:rPr>
          <w:color w:val="000000"/>
          <w:sz w:val="24"/>
          <w:szCs w:val="24"/>
        </w:rPr>
        <w:t xml:space="preserve">, </w:t>
      </w:r>
      <w:hyperlink r:id="rId128" w:history="1">
        <w:r w:rsidRPr="004018EE">
          <w:rPr>
            <w:rStyle w:val="ad"/>
            <w:color w:val="000000"/>
            <w:sz w:val="24"/>
            <w:szCs w:val="24"/>
            <w:u w:val="none"/>
          </w:rPr>
          <w:t>9.3.19</w:t>
        </w:r>
      </w:hyperlink>
      <w:r w:rsidRPr="004018EE">
        <w:rPr>
          <w:color w:val="000000"/>
          <w:sz w:val="24"/>
          <w:szCs w:val="24"/>
        </w:rPr>
        <w:t xml:space="preserve">, </w:t>
      </w:r>
      <w:hyperlink r:id="rId129" w:history="1">
        <w:r w:rsidRPr="004018EE">
          <w:rPr>
            <w:rStyle w:val="ad"/>
            <w:color w:val="000000"/>
            <w:sz w:val="24"/>
            <w:szCs w:val="24"/>
            <w:u w:val="none"/>
          </w:rPr>
          <w:t>9.3.24</w:t>
        </w:r>
      </w:hyperlink>
      <w:r w:rsidRPr="004018EE">
        <w:rPr>
          <w:color w:val="000000"/>
          <w:sz w:val="24"/>
          <w:szCs w:val="24"/>
        </w:rPr>
        <w:t xml:space="preserve">, </w:t>
      </w:r>
      <w:hyperlink r:id="rId130" w:history="1">
        <w:r w:rsidRPr="004018EE">
          <w:rPr>
            <w:rStyle w:val="ad"/>
            <w:color w:val="000000"/>
            <w:sz w:val="24"/>
            <w:szCs w:val="24"/>
            <w:u w:val="none"/>
          </w:rPr>
          <w:t>9.3.25</w:t>
        </w:r>
      </w:hyperlink>
      <w:r w:rsidRPr="004018EE">
        <w:rPr>
          <w:color w:val="000000"/>
          <w:sz w:val="24"/>
          <w:szCs w:val="24"/>
        </w:rPr>
        <w:t xml:space="preserve">, </w:t>
      </w:r>
      <w:hyperlink r:id="rId131" w:history="1">
        <w:r w:rsidRPr="004018EE">
          <w:rPr>
            <w:rStyle w:val="ad"/>
            <w:color w:val="000000"/>
            <w:sz w:val="24"/>
            <w:szCs w:val="24"/>
            <w:u w:val="none"/>
          </w:rPr>
          <w:t>10.1.9</w:t>
        </w:r>
      </w:hyperlink>
      <w:r w:rsidRPr="004018EE">
        <w:rPr>
          <w:color w:val="000000"/>
          <w:sz w:val="24"/>
          <w:szCs w:val="24"/>
        </w:rPr>
        <w:t xml:space="preserve">, </w:t>
      </w:r>
      <w:hyperlink r:id="rId132" w:history="1">
        <w:r w:rsidRPr="004018EE">
          <w:rPr>
            <w:rStyle w:val="ad"/>
            <w:color w:val="000000"/>
            <w:sz w:val="24"/>
            <w:szCs w:val="24"/>
            <w:u w:val="none"/>
          </w:rPr>
          <w:t>11.1</w:t>
        </w:r>
      </w:hyperlink>
      <w:r w:rsidRPr="004018EE">
        <w:rPr>
          <w:color w:val="000000"/>
          <w:sz w:val="24"/>
          <w:szCs w:val="24"/>
        </w:rPr>
        <w:t xml:space="preserve">, </w:t>
      </w:r>
      <w:hyperlink r:id="rId133" w:history="1">
        <w:r w:rsidRPr="004018EE">
          <w:rPr>
            <w:rStyle w:val="ad"/>
            <w:color w:val="000000"/>
            <w:sz w:val="24"/>
            <w:szCs w:val="24"/>
            <w:u w:val="none"/>
          </w:rPr>
          <w:t>11.2</w:t>
        </w:r>
      </w:hyperlink>
      <w:r w:rsidRPr="004018EE">
        <w:rPr>
          <w:color w:val="000000"/>
          <w:sz w:val="24"/>
          <w:szCs w:val="24"/>
        </w:rPr>
        <w:t xml:space="preserve">, </w:t>
      </w:r>
      <w:hyperlink r:id="rId134" w:history="1">
        <w:r w:rsidRPr="004018EE">
          <w:rPr>
            <w:rStyle w:val="ad"/>
            <w:color w:val="000000"/>
            <w:sz w:val="24"/>
            <w:szCs w:val="24"/>
            <w:u w:val="none"/>
          </w:rPr>
          <w:t>11.5</w:t>
        </w:r>
      </w:hyperlink>
      <w:r w:rsidRPr="004018EE">
        <w:rPr>
          <w:color w:val="000000"/>
          <w:sz w:val="24"/>
          <w:szCs w:val="24"/>
        </w:rPr>
        <w:t xml:space="preserve"> Правил N 115, </w:t>
      </w:r>
      <w:hyperlink r:id="rId135" w:history="1">
        <w:r w:rsidRPr="004018EE">
          <w:rPr>
            <w:rStyle w:val="ad"/>
            <w:color w:val="000000"/>
            <w:sz w:val="24"/>
            <w:szCs w:val="24"/>
            <w:u w:val="none"/>
          </w:rPr>
          <w:t>пунктов 394</w:t>
        </w:r>
      </w:hyperlink>
      <w:r w:rsidRPr="004018EE">
        <w:rPr>
          <w:color w:val="000000"/>
          <w:sz w:val="24"/>
          <w:szCs w:val="24"/>
        </w:rPr>
        <w:t xml:space="preserve">, </w:t>
      </w:r>
      <w:hyperlink r:id="rId136" w:history="1">
        <w:r w:rsidRPr="004018EE">
          <w:rPr>
            <w:rStyle w:val="ad"/>
            <w:color w:val="000000"/>
            <w:sz w:val="24"/>
            <w:szCs w:val="24"/>
            <w:u w:val="none"/>
          </w:rPr>
          <w:t>396 - 399</w:t>
        </w:r>
      </w:hyperlink>
      <w:r w:rsidRPr="004018EE">
        <w:rPr>
          <w:color w:val="000000"/>
          <w:sz w:val="24"/>
          <w:szCs w:val="24"/>
        </w:rPr>
        <w:t xml:space="preserve">, </w:t>
      </w:r>
      <w:hyperlink r:id="rId137" w:history="1">
        <w:r w:rsidRPr="004018EE">
          <w:rPr>
            <w:rStyle w:val="ad"/>
            <w:color w:val="000000"/>
            <w:sz w:val="24"/>
            <w:szCs w:val="24"/>
            <w:u w:val="none"/>
          </w:rPr>
          <w:t>403</w:t>
        </w:r>
      </w:hyperlink>
      <w:r w:rsidRPr="004018EE">
        <w:rPr>
          <w:color w:val="000000"/>
          <w:sz w:val="24"/>
          <w:szCs w:val="24"/>
        </w:rPr>
        <w:t xml:space="preserve"> Правил промышленной безопасности.</w:t>
      </w:r>
    </w:p>
    <w:p w14:paraId="35DF3255" w14:textId="33F00BB5" w:rsidR="00425C91" w:rsidRPr="004018EE" w:rsidRDefault="00425C91" w:rsidP="004018EE">
      <w:pPr>
        <w:pStyle w:val="af7"/>
        <w:spacing w:after="0" w:line="240" w:lineRule="auto"/>
        <w:ind w:firstLine="851"/>
        <w:jc w:val="both"/>
        <w:rPr>
          <w:color w:val="000000"/>
          <w:sz w:val="24"/>
          <w:szCs w:val="24"/>
        </w:rPr>
      </w:pPr>
      <w:bookmarkStart w:id="25" w:name="anchor10115"/>
      <w:bookmarkEnd w:id="25"/>
      <w:r w:rsidRPr="004018EE">
        <w:rPr>
          <w:color w:val="000000"/>
          <w:sz w:val="24"/>
          <w:szCs w:val="24"/>
        </w:rPr>
        <w:t xml:space="preserve">9.5. Обеспечить выполнение плана подготовки к отопительному периоду, предусмотренного </w:t>
      </w:r>
      <w:hyperlink w:anchor="anchor1003" w:history="1">
        <w:r w:rsidRPr="004018EE">
          <w:rPr>
            <w:rStyle w:val="ad"/>
            <w:color w:val="000000"/>
            <w:sz w:val="24"/>
            <w:szCs w:val="24"/>
            <w:u w:val="none"/>
          </w:rPr>
          <w:t>пунктом 3</w:t>
        </w:r>
      </w:hyperlink>
      <w:r w:rsidRPr="004018EE">
        <w:rPr>
          <w:color w:val="000000"/>
          <w:sz w:val="24"/>
          <w:szCs w:val="24"/>
        </w:rPr>
        <w:t xml:space="preserve"> настоящих Правил, и составленного в соответствии с </w:t>
      </w:r>
      <w:hyperlink r:id="rId138" w:history="1">
        <w:r w:rsidRPr="004018EE">
          <w:rPr>
            <w:rStyle w:val="ad"/>
            <w:color w:val="000000"/>
            <w:sz w:val="24"/>
            <w:szCs w:val="24"/>
            <w:u w:val="none"/>
          </w:rPr>
          <w:t>пунктом 11.1</w:t>
        </w:r>
      </w:hyperlink>
      <w:r w:rsidRPr="004018EE">
        <w:rPr>
          <w:color w:val="000000"/>
          <w:sz w:val="24"/>
          <w:szCs w:val="24"/>
        </w:rPr>
        <w:t xml:space="preserve"> Правил N 115, подготовить и представить комиссии документы, подтверждающие выполнение требований, установленных </w:t>
      </w:r>
      <w:hyperlink w:anchor="anchor10111" w:history="1">
        <w:r w:rsidRPr="004018EE">
          <w:rPr>
            <w:rStyle w:val="ad"/>
            <w:color w:val="000000"/>
            <w:sz w:val="24"/>
            <w:szCs w:val="24"/>
            <w:u w:val="none"/>
          </w:rPr>
          <w:t>подпунктами 11.1 - 11.4 пункта 11</w:t>
        </w:r>
      </w:hyperlink>
      <w:r w:rsidRPr="004018EE">
        <w:rPr>
          <w:color w:val="000000"/>
          <w:sz w:val="24"/>
          <w:szCs w:val="24"/>
        </w:rPr>
        <w:t xml:space="preserve"> Правил обеспечения готовности к отопительному периоду.</w:t>
      </w:r>
    </w:p>
    <w:p w14:paraId="4E9AC357" w14:textId="1AFDF8BF" w:rsidR="00425C91" w:rsidRPr="004018EE" w:rsidRDefault="00425C91" w:rsidP="004018EE">
      <w:pPr>
        <w:pStyle w:val="af7"/>
        <w:spacing w:after="0" w:line="240" w:lineRule="auto"/>
        <w:ind w:firstLine="851"/>
        <w:jc w:val="both"/>
        <w:rPr>
          <w:color w:val="000000"/>
          <w:sz w:val="24"/>
          <w:szCs w:val="24"/>
        </w:rPr>
      </w:pPr>
      <w:bookmarkStart w:id="26" w:name="anchor11151"/>
      <w:bookmarkEnd w:id="26"/>
      <w:r w:rsidRPr="004018EE">
        <w:rPr>
          <w:color w:val="000000"/>
          <w:sz w:val="24"/>
          <w:szCs w:val="24"/>
        </w:rPr>
        <w:t xml:space="preserve">9.5.1. Акты промывки </w:t>
      </w:r>
      <w:proofErr w:type="spellStart"/>
      <w:r w:rsidRPr="004018EE">
        <w:rPr>
          <w:color w:val="000000"/>
          <w:sz w:val="24"/>
          <w:szCs w:val="24"/>
        </w:rPr>
        <w:t>теплопотребляющей</w:t>
      </w:r>
      <w:proofErr w:type="spellEnd"/>
      <w:r w:rsidRPr="004018EE">
        <w:rPr>
          <w:color w:val="000000"/>
          <w:sz w:val="24"/>
          <w:szCs w:val="24"/>
        </w:rPr>
        <w:t xml:space="preserve"> установки, проведенной в присутствии представителя единой теплоснабжающей организации, в зону (зоны) деятельности которой </w:t>
      </w:r>
      <w:r w:rsidRPr="004018EE">
        <w:rPr>
          <w:color w:val="000000"/>
          <w:sz w:val="24"/>
          <w:szCs w:val="24"/>
        </w:rPr>
        <w:lastRenderedPageBreak/>
        <w:t xml:space="preserve">входит система (системы) теплоснабжения, установленные требованиями </w:t>
      </w:r>
      <w:hyperlink r:id="rId139" w:history="1">
        <w:r w:rsidRPr="004018EE">
          <w:rPr>
            <w:rStyle w:val="ad"/>
            <w:color w:val="000000"/>
            <w:sz w:val="24"/>
            <w:szCs w:val="24"/>
            <w:u w:val="none"/>
          </w:rPr>
          <w:t>пункта 9.2.9</w:t>
        </w:r>
      </w:hyperlink>
      <w:r w:rsidRPr="004018EE">
        <w:rPr>
          <w:color w:val="000000"/>
          <w:sz w:val="24"/>
          <w:szCs w:val="24"/>
        </w:rPr>
        <w:t xml:space="preserve"> Правил N 115.</w:t>
      </w:r>
    </w:p>
    <w:p w14:paraId="2244BFFE" w14:textId="1C3C7C23" w:rsidR="00425C91" w:rsidRPr="004018EE" w:rsidRDefault="00425C91" w:rsidP="004018EE">
      <w:pPr>
        <w:pStyle w:val="af7"/>
        <w:spacing w:after="0" w:line="240" w:lineRule="auto"/>
        <w:ind w:firstLine="851"/>
        <w:jc w:val="both"/>
        <w:rPr>
          <w:color w:val="000000"/>
          <w:sz w:val="24"/>
          <w:szCs w:val="24"/>
        </w:rPr>
      </w:pPr>
      <w:bookmarkStart w:id="27" w:name="anchor11152"/>
      <w:bookmarkEnd w:id="27"/>
      <w:r w:rsidRPr="004018EE">
        <w:rPr>
          <w:color w:val="000000"/>
          <w:sz w:val="24"/>
          <w:szCs w:val="24"/>
        </w:rPr>
        <w:t xml:space="preserve">9.5.2.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4018EE">
        <w:rPr>
          <w:color w:val="000000"/>
          <w:sz w:val="24"/>
          <w:szCs w:val="24"/>
        </w:rPr>
        <w:t>теплопотребляющих</w:t>
      </w:r>
      <w:proofErr w:type="spellEnd"/>
      <w:r w:rsidRPr="004018EE">
        <w:rPr>
          <w:color w:val="000000"/>
          <w:sz w:val="24"/>
          <w:szCs w:val="24"/>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140" w:history="1">
        <w:r w:rsidRPr="004018EE">
          <w:rPr>
            <w:rStyle w:val="ad"/>
            <w:color w:val="000000"/>
            <w:sz w:val="24"/>
            <w:szCs w:val="24"/>
            <w:u w:val="none"/>
          </w:rPr>
          <w:t>пунктом 9.3.25</w:t>
        </w:r>
      </w:hyperlink>
      <w:r w:rsidRPr="004018EE">
        <w:rPr>
          <w:color w:val="000000"/>
          <w:sz w:val="24"/>
          <w:szCs w:val="24"/>
        </w:rPr>
        <w:t xml:space="preserve"> Правил N 115.</w:t>
      </w:r>
    </w:p>
    <w:p w14:paraId="42862F84" w14:textId="57730425"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Установка пломб на дроссельных (ограничительных) устройствах во внутренних системах включая элеваторы и шайбы на линиях рециркуляции горячего водоснабжения выполняется теплоснабжающими и теплосетевыми организациями.</w:t>
      </w:r>
    </w:p>
    <w:p w14:paraId="30D9B64B" w14:textId="77777777"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Наладка режимов потребления тепловой энергии считается невыполненной в случае отсутствия в системе горячего водоснабжения объекта циркуляции, автоматического регулятора температуры воды и автоматического регулятора давления, а также диафрагмы между местом отбора воды в систему горячего водоснабжения и местом подключения циркуляционного трубопровода для открытых систем, предусмотренных </w:t>
      </w:r>
      <w:hyperlink r:id="rId141" w:history="1">
        <w:r w:rsidRPr="004018EE">
          <w:rPr>
            <w:rStyle w:val="ad"/>
            <w:color w:val="000000"/>
            <w:sz w:val="24"/>
            <w:szCs w:val="24"/>
            <w:u w:val="none"/>
          </w:rPr>
          <w:t>пунктами 9.5.1 - 9.5.3</w:t>
        </w:r>
      </w:hyperlink>
      <w:r w:rsidRPr="004018EE">
        <w:rPr>
          <w:color w:val="000000"/>
          <w:sz w:val="24"/>
          <w:szCs w:val="24"/>
        </w:rPr>
        <w:t xml:space="preserve"> Правил N 115 (если их наличие предусмотрено проектной документацией).</w:t>
      </w:r>
    </w:p>
    <w:p w14:paraId="2B331ED5" w14:textId="7272F530" w:rsidR="00425C91" w:rsidRPr="004018EE" w:rsidRDefault="00425C91" w:rsidP="004018EE">
      <w:pPr>
        <w:pStyle w:val="af7"/>
        <w:spacing w:after="0" w:line="240" w:lineRule="auto"/>
        <w:ind w:firstLine="851"/>
        <w:jc w:val="both"/>
        <w:rPr>
          <w:color w:val="000000"/>
          <w:sz w:val="24"/>
          <w:szCs w:val="24"/>
        </w:rPr>
      </w:pPr>
      <w:bookmarkStart w:id="28" w:name="anchor11153"/>
      <w:bookmarkEnd w:id="28"/>
      <w:r w:rsidRPr="004018EE">
        <w:rPr>
          <w:color w:val="000000"/>
          <w:sz w:val="24"/>
          <w:szCs w:val="24"/>
        </w:rPr>
        <w:t>9.5.3. Акт проверки (осмотра) запорной арматуры, в том числе в высших (воздушники) и низших точках трубопровода (</w:t>
      </w:r>
      <w:proofErr w:type="spellStart"/>
      <w:r w:rsidRPr="004018EE">
        <w:rPr>
          <w:color w:val="000000"/>
          <w:sz w:val="24"/>
          <w:szCs w:val="24"/>
        </w:rPr>
        <w:t>спускники</w:t>
      </w:r>
      <w:proofErr w:type="spellEnd"/>
      <w:r w:rsidRPr="004018EE">
        <w:rPr>
          <w:color w:val="000000"/>
          <w:sz w:val="24"/>
          <w:szCs w:val="24"/>
        </w:rPr>
        <w:t>)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теплосетевыми организациями.</w:t>
      </w:r>
    </w:p>
    <w:p w14:paraId="6332A512" w14:textId="3F35309E" w:rsidR="00425C91" w:rsidRPr="004018EE" w:rsidRDefault="00425C91" w:rsidP="004018EE">
      <w:pPr>
        <w:pStyle w:val="af7"/>
        <w:spacing w:after="0" w:line="240" w:lineRule="auto"/>
        <w:ind w:firstLine="851"/>
        <w:jc w:val="both"/>
        <w:rPr>
          <w:color w:val="000000"/>
          <w:sz w:val="24"/>
          <w:szCs w:val="24"/>
        </w:rPr>
      </w:pPr>
      <w:bookmarkStart w:id="29" w:name="anchor11154"/>
      <w:bookmarkEnd w:id="29"/>
      <w:r w:rsidRPr="004018EE">
        <w:rPr>
          <w:color w:val="000000"/>
          <w:sz w:val="24"/>
          <w:szCs w:val="24"/>
        </w:rPr>
        <w:t xml:space="preserve">9.5.4.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с </w:t>
      </w:r>
      <w:hyperlink r:id="rId142" w:history="1">
        <w:r w:rsidRPr="004018EE">
          <w:rPr>
            <w:rStyle w:val="ad"/>
            <w:color w:val="000000"/>
            <w:sz w:val="24"/>
            <w:szCs w:val="24"/>
            <w:u w:val="none"/>
          </w:rPr>
          <w:t>пунктами 2.1.2</w:t>
        </w:r>
      </w:hyperlink>
      <w:r w:rsidRPr="004018EE">
        <w:rPr>
          <w:color w:val="000000"/>
          <w:sz w:val="24"/>
          <w:szCs w:val="24"/>
        </w:rPr>
        <w:t xml:space="preserve">, </w:t>
      </w:r>
      <w:hyperlink r:id="rId143" w:history="1">
        <w:r w:rsidRPr="004018EE">
          <w:rPr>
            <w:rStyle w:val="ad"/>
            <w:color w:val="000000"/>
            <w:sz w:val="24"/>
            <w:szCs w:val="24"/>
            <w:u w:val="none"/>
          </w:rPr>
          <w:t>2.1.3</w:t>
        </w:r>
      </w:hyperlink>
      <w:r w:rsidRPr="004018EE">
        <w:rPr>
          <w:color w:val="000000"/>
          <w:sz w:val="24"/>
          <w:szCs w:val="24"/>
        </w:rPr>
        <w:t xml:space="preserve"> Правил N 115, 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в соответствии с </w:t>
      </w:r>
      <w:hyperlink r:id="rId144" w:history="1">
        <w:r w:rsidRPr="004018EE">
          <w:rPr>
            <w:rStyle w:val="ad"/>
            <w:color w:val="000000"/>
            <w:sz w:val="24"/>
            <w:szCs w:val="24"/>
            <w:u w:val="none"/>
          </w:rPr>
          <w:t>пунктом 228</w:t>
        </w:r>
      </w:hyperlink>
      <w:r w:rsidRPr="004018EE">
        <w:rPr>
          <w:color w:val="000000"/>
          <w:sz w:val="24"/>
          <w:szCs w:val="24"/>
        </w:rPr>
        <w:t xml:space="preserve"> Правил промышленной безопасности.</w:t>
      </w:r>
    </w:p>
    <w:p w14:paraId="28F39F9F" w14:textId="7696F2BD" w:rsidR="00425C91" w:rsidRPr="004018EE" w:rsidRDefault="00425C91" w:rsidP="004018EE">
      <w:pPr>
        <w:pStyle w:val="af7"/>
        <w:spacing w:after="0" w:line="240" w:lineRule="auto"/>
        <w:ind w:firstLine="851"/>
        <w:jc w:val="both"/>
        <w:rPr>
          <w:color w:val="000000"/>
          <w:sz w:val="24"/>
          <w:szCs w:val="24"/>
        </w:rPr>
      </w:pPr>
      <w:bookmarkStart w:id="30" w:name="anchor11155"/>
      <w:bookmarkEnd w:id="30"/>
      <w:r w:rsidRPr="004018EE">
        <w:rPr>
          <w:color w:val="000000"/>
          <w:sz w:val="24"/>
          <w:szCs w:val="24"/>
        </w:rPr>
        <w:t xml:space="preserve">9.5.5. 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145" w:history="1">
        <w:r w:rsidRPr="004018EE">
          <w:rPr>
            <w:rStyle w:val="ad"/>
            <w:color w:val="000000"/>
            <w:sz w:val="24"/>
            <w:szCs w:val="24"/>
            <w:u w:val="none"/>
          </w:rPr>
          <w:t>пунктов 9.8</w:t>
        </w:r>
      </w:hyperlink>
      <w:r w:rsidRPr="004018EE">
        <w:rPr>
          <w:color w:val="000000"/>
          <w:sz w:val="24"/>
          <w:szCs w:val="24"/>
        </w:rPr>
        <w:t xml:space="preserve">, </w:t>
      </w:r>
      <w:hyperlink r:id="rId146" w:history="1">
        <w:r w:rsidRPr="004018EE">
          <w:rPr>
            <w:rStyle w:val="ad"/>
            <w:color w:val="000000"/>
            <w:sz w:val="24"/>
            <w:szCs w:val="24"/>
            <w:u w:val="none"/>
          </w:rPr>
          <w:t>9.1.59</w:t>
        </w:r>
      </w:hyperlink>
      <w:r w:rsidRPr="004018EE">
        <w:rPr>
          <w:color w:val="000000"/>
          <w:sz w:val="24"/>
          <w:szCs w:val="24"/>
        </w:rPr>
        <w:t xml:space="preserve"> Правил N 115 и наличие записей о результатах проведенных испытаний в паспорте теплового пункта и (или) </w:t>
      </w:r>
      <w:proofErr w:type="spellStart"/>
      <w:r w:rsidRPr="004018EE">
        <w:rPr>
          <w:color w:val="000000"/>
          <w:sz w:val="24"/>
          <w:szCs w:val="24"/>
        </w:rPr>
        <w:t>теплопотребляющих</w:t>
      </w:r>
      <w:proofErr w:type="spellEnd"/>
      <w:r w:rsidRPr="004018EE">
        <w:rPr>
          <w:color w:val="000000"/>
          <w:sz w:val="24"/>
          <w:szCs w:val="24"/>
        </w:rPr>
        <w:t xml:space="preserve"> установок.</w:t>
      </w:r>
    </w:p>
    <w:p w14:paraId="253F68CF" w14:textId="17EB3898"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Лица, указанные в </w:t>
      </w:r>
      <w:hyperlink w:anchor="anchor10013" w:history="1">
        <w:r w:rsidRPr="004018EE">
          <w:rPr>
            <w:rStyle w:val="ad"/>
            <w:color w:val="000000"/>
            <w:sz w:val="24"/>
            <w:szCs w:val="24"/>
            <w:u w:val="none"/>
          </w:rPr>
          <w:t>подпунктах 1.3 - 1.5 пункта 1</w:t>
        </w:r>
      </w:hyperlink>
      <w:r w:rsidRPr="004018EE">
        <w:rPr>
          <w:color w:val="000000"/>
          <w:sz w:val="24"/>
          <w:szCs w:val="24"/>
        </w:rPr>
        <w:t xml:space="preserve"> Правил обеспечения готовности к отопительному периоду, обязаны не позднее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4018EE">
        <w:rPr>
          <w:color w:val="000000"/>
          <w:sz w:val="24"/>
          <w:szCs w:val="24"/>
        </w:rPr>
        <w:t>теплопотребляющим</w:t>
      </w:r>
      <w:proofErr w:type="spellEnd"/>
      <w:r w:rsidRPr="004018EE">
        <w:rPr>
          <w:color w:val="000000"/>
          <w:sz w:val="24"/>
          <w:szCs w:val="24"/>
        </w:rPr>
        <w:t xml:space="preserve"> установкам на весь период проведения гидравлических испытаний. Копии актов гидравлических испытаний на прочность и плотность тепловых энергоустановок, а также трубопроводов тепловых сетей и участков тепловых вводов должны быть переданы в единую теплоснабжающую организацию в течение 5 рабочих дней со дня их проведения.</w:t>
      </w:r>
    </w:p>
    <w:p w14:paraId="0CA4A312" w14:textId="35E6E37B" w:rsidR="00425C91" w:rsidRPr="004018EE" w:rsidRDefault="00425C91" w:rsidP="004018EE">
      <w:pPr>
        <w:pStyle w:val="af7"/>
        <w:spacing w:after="0" w:line="240" w:lineRule="auto"/>
        <w:ind w:firstLine="851"/>
        <w:jc w:val="both"/>
        <w:rPr>
          <w:color w:val="000000"/>
          <w:sz w:val="24"/>
          <w:szCs w:val="24"/>
        </w:rPr>
      </w:pPr>
      <w:bookmarkStart w:id="31" w:name="anchor11156"/>
      <w:bookmarkEnd w:id="31"/>
      <w:r w:rsidRPr="004018EE">
        <w:rPr>
          <w:color w:val="000000"/>
          <w:sz w:val="24"/>
          <w:szCs w:val="24"/>
        </w:rPr>
        <w:t xml:space="preserve">9.5.6.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w:t>
      </w:r>
      <w:r w:rsidRPr="004018EE">
        <w:rPr>
          <w:color w:val="000000"/>
          <w:sz w:val="24"/>
          <w:szCs w:val="24"/>
        </w:rPr>
        <w:lastRenderedPageBreak/>
        <w:t xml:space="preserve">оборудования в случае эксплуатации ОПО, разработанного в соответствии с </w:t>
      </w:r>
      <w:hyperlink r:id="rId147" w:history="1">
        <w:r w:rsidRPr="004018EE">
          <w:rPr>
            <w:rStyle w:val="ad"/>
            <w:color w:val="000000"/>
            <w:sz w:val="24"/>
            <w:szCs w:val="24"/>
            <w:u w:val="none"/>
          </w:rPr>
          <w:t>пунктом 278</w:t>
        </w:r>
      </w:hyperlink>
      <w:r w:rsidRPr="004018EE">
        <w:rPr>
          <w:color w:val="000000"/>
          <w:sz w:val="24"/>
          <w:szCs w:val="24"/>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48" w:history="1">
        <w:r w:rsidRPr="004018EE">
          <w:rPr>
            <w:rStyle w:val="ad"/>
            <w:color w:val="000000"/>
            <w:sz w:val="24"/>
            <w:szCs w:val="24"/>
            <w:u w:val="none"/>
          </w:rPr>
          <w:t>пунктом 2.8.2</w:t>
        </w:r>
      </w:hyperlink>
      <w:r w:rsidRPr="004018EE">
        <w:rPr>
          <w:color w:val="000000"/>
          <w:sz w:val="24"/>
          <w:szCs w:val="24"/>
        </w:rPr>
        <w:t xml:space="preserve"> Правил N 115.</w:t>
      </w:r>
    </w:p>
    <w:p w14:paraId="2310A329" w14:textId="75B1AB5D" w:rsidR="00425C91" w:rsidRPr="004018EE" w:rsidRDefault="00425C91" w:rsidP="004018EE">
      <w:pPr>
        <w:pStyle w:val="af7"/>
        <w:spacing w:after="0" w:line="240" w:lineRule="auto"/>
        <w:ind w:firstLine="851"/>
        <w:jc w:val="both"/>
        <w:rPr>
          <w:color w:val="000000"/>
          <w:sz w:val="24"/>
          <w:szCs w:val="24"/>
        </w:rPr>
      </w:pPr>
      <w:bookmarkStart w:id="32" w:name="anchor11157"/>
      <w:bookmarkEnd w:id="32"/>
      <w:r w:rsidRPr="004018EE">
        <w:rPr>
          <w:color w:val="000000"/>
          <w:sz w:val="24"/>
          <w:szCs w:val="24"/>
        </w:rPr>
        <w:t xml:space="preserve">9.5.7. Утвержденные в соответствии с требованиями </w:t>
      </w:r>
      <w:hyperlink r:id="rId149" w:history="1">
        <w:r w:rsidRPr="004018EE">
          <w:rPr>
            <w:rStyle w:val="ad"/>
            <w:color w:val="000000"/>
            <w:sz w:val="24"/>
            <w:szCs w:val="24"/>
            <w:u w:val="none"/>
          </w:rPr>
          <w:t>пункта 2.2</w:t>
        </w:r>
      </w:hyperlink>
      <w:r w:rsidRPr="004018EE">
        <w:rPr>
          <w:color w:val="000000"/>
          <w:sz w:val="24"/>
          <w:szCs w:val="24"/>
        </w:rPr>
        <w:t xml:space="preserve"> Правил N 115 эксплуатационные инструкции объектов теплоснабжения и (или) производственные инструкции, разработанные в соответствии с </w:t>
      </w:r>
      <w:hyperlink r:id="rId150" w:history="1">
        <w:r w:rsidRPr="004018EE">
          <w:rPr>
            <w:rStyle w:val="ad"/>
            <w:color w:val="000000"/>
            <w:sz w:val="24"/>
            <w:szCs w:val="24"/>
            <w:u w:val="none"/>
          </w:rPr>
          <w:t>пунктом 278</w:t>
        </w:r>
      </w:hyperlink>
      <w:r w:rsidRPr="004018EE">
        <w:rPr>
          <w:color w:val="000000"/>
          <w:sz w:val="24"/>
          <w:szCs w:val="24"/>
        </w:rPr>
        <w:t xml:space="preserve"> Правил промышленной безопасности.</w:t>
      </w:r>
    </w:p>
    <w:p w14:paraId="50502985" w14:textId="3C080C24" w:rsidR="00425C91" w:rsidRPr="004018EE" w:rsidRDefault="00425C91" w:rsidP="004018EE">
      <w:pPr>
        <w:pStyle w:val="af7"/>
        <w:spacing w:after="0" w:line="240" w:lineRule="auto"/>
        <w:ind w:firstLine="851"/>
        <w:jc w:val="both"/>
        <w:rPr>
          <w:color w:val="000000"/>
          <w:sz w:val="24"/>
          <w:szCs w:val="24"/>
        </w:rPr>
      </w:pPr>
      <w:bookmarkStart w:id="33" w:name="anchor11158"/>
      <w:bookmarkEnd w:id="33"/>
      <w:r w:rsidRPr="004018EE">
        <w:rPr>
          <w:color w:val="000000"/>
          <w:sz w:val="24"/>
          <w:szCs w:val="24"/>
        </w:rPr>
        <w:t xml:space="preserve">9.5.8. Паспорта тепловых пунктов или копии паспортов тепловых пунктов в соответствии с </w:t>
      </w:r>
      <w:hyperlink r:id="rId151" w:history="1">
        <w:r w:rsidRPr="004018EE">
          <w:rPr>
            <w:rStyle w:val="ad"/>
            <w:color w:val="000000"/>
            <w:sz w:val="24"/>
            <w:szCs w:val="24"/>
            <w:u w:val="none"/>
          </w:rPr>
          <w:t>пунктом 9.1.5</w:t>
        </w:r>
      </w:hyperlink>
      <w:r w:rsidRPr="004018EE">
        <w:rPr>
          <w:color w:val="000000"/>
          <w:sz w:val="24"/>
          <w:szCs w:val="24"/>
        </w:rPr>
        <w:t xml:space="preserve"> Правил N 115, а также проектно-техническая документация на здание (сооружение) в части внутренних систем теплоснабжения по </w:t>
      </w:r>
      <w:proofErr w:type="spellStart"/>
      <w:r w:rsidRPr="004018EE">
        <w:rPr>
          <w:color w:val="000000"/>
          <w:sz w:val="24"/>
          <w:szCs w:val="24"/>
        </w:rPr>
        <w:t>теплопотребляющим</w:t>
      </w:r>
      <w:proofErr w:type="spellEnd"/>
      <w:r w:rsidRPr="004018EE">
        <w:rPr>
          <w:color w:val="000000"/>
          <w:sz w:val="24"/>
          <w:szCs w:val="24"/>
        </w:rPr>
        <w:t xml:space="preserve"> установкам, установленным в здании (сооружении).</w:t>
      </w:r>
    </w:p>
    <w:p w14:paraId="2E55B40D" w14:textId="1BC69693" w:rsidR="00425C91" w:rsidRPr="004018EE" w:rsidRDefault="00425C91" w:rsidP="004018EE">
      <w:pPr>
        <w:pStyle w:val="af7"/>
        <w:spacing w:after="0" w:line="240" w:lineRule="auto"/>
        <w:ind w:firstLine="851"/>
        <w:jc w:val="both"/>
        <w:rPr>
          <w:color w:val="000000"/>
          <w:sz w:val="24"/>
          <w:szCs w:val="24"/>
        </w:rPr>
      </w:pPr>
      <w:bookmarkStart w:id="34" w:name="anchor11159"/>
      <w:bookmarkEnd w:id="34"/>
      <w:r w:rsidRPr="004018EE">
        <w:rPr>
          <w:color w:val="000000"/>
          <w:sz w:val="24"/>
          <w:szCs w:val="24"/>
        </w:rPr>
        <w:t>9.5.9.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энергосервисные контракты в случае привлечения специализированных организаций для эксплуатации оборудования.</w:t>
      </w:r>
    </w:p>
    <w:p w14:paraId="28E91D4F" w14:textId="2C8B428C" w:rsidR="00425C91" w:rsidRPr="004018EE" w:rsidRDefault="00425C91" w:rsidP="004018EE">
      <w:pPr>
        <w:pStyle w:val="af7"/>
        <w:spacing w:after="0" w:line="240" w:lineRule="auto"/>
        <w:ind w:firstLine="851"/>
        <w:jc w:val="both"/>
        <w:rPr>
          <w:color w:val="000000"/>
          <w:sz w:val="24"/>
          <w:szCs w:val="24"/>
        </w:rPr>
      </w:pPr>
      <w:bookmarkStart w:id="35" w:name="anchor111510"/>
      <w:bookmarkEnd w:id="35"/>
      <w:r w:rsidRPr="004018EE">
        <w:rPr>
          <w:color w:val="000000"/>
          <w:sz w:val="24"/>
          <w:szCs w:val="24"/>
        </w:rPr>
        <w:t xml:space="preserve">9.5.10.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152" w:history="1">
        <w:r w:rsidRPr="004018EE">
          <w:rPr>
            <w:rStyle w:val="ad"/>
            <w:color w:val="000000"/>
            <w:sz w:val="24"/>
            <w:szCs w:val="24"/>
            <w:u w:val="none"/>
          </w:rPr>
          <w:t>пунктами 9.3.22</w:t>
        </w:r>
      </w:hyperlink>
      <w:r w:rsidRPr="004018EE">
        <w:rPr>
          <w:color w:val="000000"/>
          <w:sz w:val="24"/>
          <w:szCs w:val="24"/>
        </w:rPr>
        <w:t xml:space="preserve">, </w:t>
      </w:r>
      <w:hyperlink r:id="rId153" w:history="1">
        <w:r w:rsidRPr="004018EE">
          <w:rPr>
            <w:rStyle w:val="ad"/>
            <w:color w:val="000000"/>
            <w:sz w:val="24"/>
            <w:szCs w:val="24"/>
            <w:u w:val="none"/>
          </w:rPr>
          <w:t>9.4.18</w:t>
        </w:r>
      </w:hyperlink>
      <w:r w:rsidRPr="004018EE">
        <w:rPr>
          <w:color w:val="000000"/>
          <w:sz w:val="24"/>
          <w:szCs w:val="24"/>
        </w:rPr>
        <w:t xml:space="preserve"> Правил N 115.</w:t>
      </w:r>
    </w:p>
    <w:p w14:paraId="12161739" w14:textId="7584B0B9" w:rsidR="00425C91" w:rsidRPr="004018EE" w:rsidRDefault="00425C91" w:rsidP="004018EE">
      <w:pPr>
        <w:pStyle w:val="af7"/>
        <w:spacing w:after="0" w:line="240" w:lineRule="auto"/>
        <w:ind w:firstLine="851"/>
        <w:jc w:val="both"/>
        <w:rPr>
          <w:color w:val="000000"/>
          <w:sz w:val="24"/>
          <w:szCs w:val="24"/>
        </w:rPr>
      </w:pPr>
      <w:bookmarkStart w:id="36" w:name="anchor111511"/>
      <w:bookmarkEnd w:id="36"/>
      <w:r w:rsidRPr="004018EE">
        <w:rPr>
          <w:color w:val="000000"/>
          <w:sz w:val="24"/>
          <w:szCs w:val="24"/>
        </w:rPr>
        <w:t xml:space="preserve">9.5.11. Акты осмотра объектов теплоснабжения и </w:t>
      </w:r>
      <w:proofErr w:type="spellStart"/>
      <w:r w:rsidRPr="004018EE">
        <w:rPr>
          <w:color w:val="000000"/>
          <w:sz w:val="24"/>
          <w:szCs w:val="24"/>
        </w:rPr>
        <w:t>теплопотребляющих</w:t>
      </w:r>
      <w:proofErr w:type="spellEnd"/>
      <w:r w:rsidRPr="004018EE">
        <w:rPr>
          <w:color w:val="000000"/>
          <w:sz w:val="24"/>
          <w:szCs w:val="24"/>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4018EE">
        <w:rPr>
          <w:color w:val="000000"/>
          <w:sz w:val="24"/>
          <w:szCs w:val="24"/>
        </w:rPr>
        <w:t>теплопотребляющих</w:t>
      </w:r>
      <w:proofErr w:type="spellEnd"/>
      <w:r w:rsidRPr="004018EE">
        <w:rPr>
          <w:color w:val="000000"/>
          <w:sz w:val="24"/>
          <w:szCs w:val="24"/>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14:paraId="7485B008" w14:textId="77777777"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Осмотры проводятся представителем единой теплоснабжающей организации, в зону (зоны) деятельности которой входит система (системы) теплоснабжения, или иным уполномоченным единой теплоснабжающей организацией лицом, указанным в </w:t>
      </w:r>
      <w:hyperlink w:anchor="anchor10012" w:history="1">
        <w:r w:rsidRPr="004018EE">
          <w:rPr>
            <w:rStyle w:val="ad"/>
            <w:color w:val="000000"/>
            <w:sz w:val="24"/>
            <w:szCs w:val="24"/>
            <w:u w:val="none"/>
          </w:rPr>
          <w:t>подпункте 1.2 пункта 1</w:t>
        </w:r>
      </w:hyperlink>
      <w:r w:rsidRPr="004018EE">
        <w:rPr>
          <w:color w:val="000000"/>
          <w:sz w:val="24"/>
          <w:szCs w:val="24"/>
        </w:rPr>
        <w:t xml:space="preserve"> Правил обеспечения готовности к отопительному периоду, в присутствии представителей лиц, указанных в </w:t>
      </w:r>
      <w:hyperlink w:anchor="anchor10013" w:history="1">
        <w:r w:rsidRPr="004018EE">
          <w:rPr>
            <w:rStyle w:val="ad"/>
            <w:color w:val="000000"/>
            <w:sz w:val="24"/>
            <w:szCs w:val="24"/>
            <w:u w:val="none"/>
          </w:rPr>
          <w:t>подпунктах 1.3 - 1.5 пункта 1</w:t>
        </w:r>
      </w:hyperlink>
      <w:r w:rsidRPr="004018EE">
        <w:rPr>
          <w:color w:val="000000"/>
          <w:sz w:val="24"/>
          <w:szCs w:val="24"/>
        </w:rPr>
        <w:t xml:space="preserve"> Правил обеспечения готовности к отопительному периоду.</w:t>
      </w:r>
    </w:p>
    <w:p w14:paraId="47BF2A4D" w14:textId="7E7CAE6D"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Лица, указанные в </w:t>
      </w:r>
      <w:hyperlink w:anchor="anchor10013" w:history="1">
        <w:r w:rsidRPr="004018EE">
          <w:rPr>
            <w:rStyle w:val="ad"/>
            <w:color w:val="000000"/>
            <w:sz w:val="24"/>
            <w:szCs w:val="24"/>
            <w:u w:val="none"/>
          </w:rPr>
          <w:t>подпунктах 1.3 - 1.5 пункта 1</w:t>
        </w:r>
      </w:hyperlink>
      <w:r w:rsidRPr="004018EE">
        <w:rPr>
          <w:color w:val="000000"/>
          <w:sz w:val="24"/>
          <w:szCs w:val="24"/>
        </w:rPr>
        <w:t xml:space="preserve"> Правил обеспечения готовности к отопительному периоду, обязаны обеспечить беспрепятственный доступ уполномоченных представителей единой теплоснабжающей организации к объектам теплоснабжения и </w:t>
      </w:r>
      <w:proofErr w:type="spellStart"/>
      <w:r w:rsidRPr="004018EE">
        <w:rPr>
          <w:color w:val="000000"/>
          <w:sz w:val="24"/>
          <w:szCs w:val="24"/>
        </w:rPr>
        <w:t>теплопотребляющим</w:t>
      </w:r>
      <w:proofErr w:type="spellEnd"/>
      <w:r w:rsidRPr="004018EE">
        <w:rPr>
          <w:color w:val="000000"/>
          <w:sz w:val="24"/>
          <w:szCs w:val="24"/>
        </w:rPr>
        <w:t xml:space="preserve"> установкам в сроки, предусмотренные планом подготовки к отопительному периоду единой теплоснабжающей организации, а также вне указанных сроков (в течение 3 рабочих дней со дня предварительного оповещения) - по требованию единой теплоснабжающей организации или уполномоченных единой теплоснабжающей организацией лиц, указанных в </w:t>
      </w:r>
      <w:hyperlink w:anchor="anchor10012" w:history="1">
        <w:r w:rsidRPr="004018EE">
          <w:rPr>
            <w:rStyle w:val="ad"/>
            <w:color w:val="000000"/>
            <w:sz w:val="24"/>
            <w:szCs w:val="24"/>
            <w:u w:val="none"/>
          </w:rPr>
          <w:t>подпункте 1.2 пункта 1</w:t>
        </w:r>
      </w:hyperlink>
      <w:r w:rsidRPr="004018EE">
        <w:rPr>
          <w:color w:val="000000"/>
          <w:sz w:val="24"/>
          <w:szCs w:val="24"/>
        </w:rPr>
        <w:t xml:space="preserve"> Правил обеспечения готовности к отопительному периоду.</w:t>
      </w:r>
    </w:p>
    <w:p w14:paraId="0BC6AE82" w14:textId="103C8A4E"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При отказе лиц, указанных в </w:t>
      </w:r>
      <w:hyperlink w:anchor="anchor10013" w:history="1">
        <w:r w:rsidRPr="004018EE">
          <w:rPr>
            <w:rStyle w:val="ad"/>
            <w:color w:val="000000"/>
            <w:sz w:val="24"/>
            <w:szCs w:val="24"/>
            <w:u w:val="none"/>
          </w:rPr>
          <w:t>подпунктах 1.3 - 1.5 пункта 1</w:t>
        </w:r>
      </w:hyperlink>
      <w:r w:rsidRPr="004018EE">
        <w:rPr>
          <w:color w:val="000000"/>
          <w:sz w:val="24"/>
          <w:szCs w:val="24"/>
        </w:rPr>
        <w:t xml:space="preserve"> Правил обеспечения готовности к отопительному периоду, от проведения осмотра, принадлежащих им объектов теплоснабжения и </w:t>
      </w:r>
      <w:proofErr w:type="spellStart"/>
      <w:r w:rsidRPr="004018EE">
        <w:rPr>
          <w:color w:val="000000"/>
          <w:sz w:val="24"/>
          <w:szCs w:val="24"/>
        </w:rPr>
        <w:t>теплопотребляющих</w:t>
      </w:r>
      <w:proofErr w:type="spellEnd"/>
      <w:r w:rsidRPr="004018EE">
        <w:rPr>
          <w:color w:val="000000"/>
          <w:sz w:val="24"/>
          <w:szCs w:val="24"/>
        </w:rPr>
        <w:t xml:space="preserve"> установок, требование настоящего пункта считается невыполненным.</w:t>
      </w:r>
    </w:p>
    <w:p w14:paraId="60215F3B" w14:textId="7D928BCD" w:rsidR="00425C91" w:rsidRPr="004018EE" w:rsidRDefault="00425C91" w:rsidP="004018EE">
      <w:pPr>
        <w:pStyle w:val="af7"/>
        <w:spacing w:after="0" w:line="240" w:lineRule="auto"/>
        <w:ind w:firstLine="851"/>
        <w:jc w:val="both"/>
        <w:rPr>
          <w:color w:val="000000"/>
          <w:sz w:val="24"/>
          <w:szCs w:val="24"/>
        </w:rPr>
      </w:pPr>
      <w:bookmarkStart w:id="37" w:name="anchor111512"/>
      <w:bookmarkEnd w:id="37"/>
      <w:r w:rsidRPr="004018EE">
        <w:rPr>
          <w:color w:val="000000"/>
          <w:sz w:val="24"/>
          <w:szCs w:val="24"/>
        </w:rPr>
        <w:t xml:space="preserve">9.5.12. Копии заключенных договоров теплоснабжения и (или) договоров оказания услуг по поддержанию резервной тепловой мощности в соответствии с </w:t>
      </w:r>
      <w:hyperlink r:id="rId154" w:history="1">
        <w:r w:rsidRPr="004018EE">
          <w:rPr>
            <w:rStyle w:val="ad"/>
            <w:color w:val="000000"/>
            <w:sz w:val="24"/>
            <w:szCs w:val="24"/>
            <w:u w:val="none"/>
          </w:rPr>
          <w:t>Правилами</w:t>
        </w:r>
      </w:hyperlink>
      <w:r w:rsidRPr="004018EE">
        <w:rPr>
          <w:color w:val="000000"/>
          <w:sz w:val="24"/>
          <w:szCs w:val="24"/>
        </w:rPr>
        <w:t xml:space="preserve"> N 808.</w:t>
      </w:r>
    </w:p>
    <w:p w14:paraId="7B4F4880" w14:textId="7A0A43E3" w:rsidR="00425C91" w:rsidRPr="004018EE" w:rsidRDefault="00425C91" w:rsidP="004018EE">
      <w:pPr>
        <w:pStyle w:val="af7"/>
        <w:spacing w:after="0" w:line="240" w:lineRule="auto"/>
        <w:ind w:firstLine="851"/>
        <w:jc w:val="both"/>
        <w:rPr>
          <w:color w:val="000000"/>
          <w:sz w:val="24"/>
          <w:szCs w:val="24"/>
        </w:rPr>
      </w:pPr>
      <w:bookmarkStart w:id="38" w:name="anchor111513"/>
      <w:bookmarkEnd w:id="38"/>
      <w:r w:rsidRPr="004018EE">
        <w:rPr>
          <w:color w:val="000000"/>
          <w:sz w:val="24"/>
          <w:szCs w:val="24"/>
        </w:rPr>
        <w:t xml:space="preserve">9.5.13. 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w:t>
      </w:r>
      <w:r w:rsidRPr="004018EE">
        <w:rPr>
          <w:color w:val="000000"/>
          <w:sz w:val="24"/>
          <w:szCs w:val="24"/>
        </w:rPr>
        <w:lastRenderedPageBreak/>
        <w:t>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
    <w:p w14:paraId="2B9D502F" w14:textId="76DB4496" w:rsidR="00425C91" w:rsidRPr="004018EE" w:rsidRDefault="00425C91" w:rsidP="004018EE">
      <w:pPr>
        <w:pStyle w:val="af7"/>
        <w:spacing w:after="0" w:line="240" w:lineRule="auto"/>
        <w:ind w:firstLine="851"/>
        <w:jc w:val="both"/>
        <w:rPr>
          <w:color w:val="000000"/>
          <w:sz w:val="24"/>
          <w:szCs w:val="24"/>
        </w:rPr>
      </w:pPr>
      <w:bookmarkStart w:id="39" w:name="anchor111514"/>
      <w:bookmarkEnd w:id="39"/>
      <w:r w:rsidRPr="004018EE">
        <w:rPr>
          <w:color w:val="000000"/>
          <w:sz w:val="24"/>
          <w:szCs w:val="24"/>
        </w:rPr>
        <w:t xml:space="preserve">9.5.14. Акты периодической проверки узла учета, составленные в соответствии с </w:t>
      </w:r>
      <w:hyperlink r:id="rId155" w:history="1">
        <w:r w:rsidRPr="004018EE">
          <w:rPr>
            <w:rStyle w:val="ad"/>
            <w:color w:val="000000"/>
            <w:sz w:val="24"/>
            <w:szCs w:val="24"/>
            <w:u w:val="none"/>
          </w:rPr>
          <w:t>пунктом 73</w:t>
        </w:r>
      </w:hyperlink>
      <w:r w:rsidRPr="004018EE">
        <w:rPr>
          <w:color w:val="000000"/>
          <w:sz w:val="24"/>
          <w:szCs w:val="24"/>
        </w:rPr>
        <w:t xml:space="preserve"> Правил коммерческого учета, акты разграничения балансовой принадлежности.</w:t>
      </w:r>
    </w:p>
    <w:p w14:paraId="4D19F450" w14:textId="54E328B3" w:rsidR="00425C91" w:rsidRPr="004018EE" w:rsidRDefault="00425C91" w:rsidP="004018EE">
      <w:pPr>
        <w:pStyle w:val="af7"/>
        <w:spacing w:after="0" w:line="240" w:lineRule="auto"/>
        <w:ind w:firstLine="851"/>
        <w:jc w:val="both"/>
        <w:rPr>
          <w:color w:val="000000"/>
          <w:sz w:val="24"/>
          <w:szCs w:val="24"/>
        </w:rPr>
      </w:pPr>
      <w:bookmarkStart w:id="40" w:name="anchor111515"/>
      <w:bookmarkEnd w:id="40"/>
      <w:r w:rsidRPr="004018EE">
        <w:rPr>
          <w:color w:val="000000"/>
          <w:sz w:val="24"/>
          <w:szCs w:val="24"/>
        </w:rPr>
        <w:t xml:space="preserve">9.5.15. 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в соответствии с </w:t>
      </w:r>
      <w:hyperlink r:id="rId156" w:history="1">
        <w:r w:rsidRPr="004018EE">
          <w:rPr>
            <w:rStyle w:val="ad"/>
            <w:color w:val="000000"/>
            <w:sz w:val="24"/>
            <w:szCs w:val="24"/>
            <w:u w:val="none"/>
          </w:rPr>
          <w:t>пунктом 11.5</w:t>
        </w:r>
      </w:hyperlink>
      <w:r w:rsidRPr="004018EE">
        <w:rPr>
          <w:color w:val="000000"/>
          <w:sz w:val="24"/>
          <w:szCs w:val="24"/>
        </w:rPr>
        <w:t xml:space="preserve"> Правил технической эксплуатации тепловых энергоустановок, содержащие результаты поверки средств измерений в соответствии с </w:t>
      </w:r>
      <w:hyperlink r:id="rId157" w:history="1">
        <w:r w:rsidRPr="004018EE">
          <w:rPr>
            <w:rStyle w:val="ad"/>
            <w:color w:val="000000"/>
            <w:sz w:val="24"/>
            <w:szCs w:val="24"/>
            <w:u w:val="none"/>
          </w:rPr>
          <w:t>частью 4 статьи 13</w:t>
        </w:r>
      </w:hyperlink>
      <w:r w:rsidRPr="004018EE">
        <w:rPr>
          <w:color w:val="000000"/>
          <w:sz w:val="24"/>
          <w:szCs w:val="24"/>
        </w:rPr>
        <w:t xml:space="preserve"> Федерального закона от 26.06.2008 N 102-ФЗ "Об обеспечении единства измерений".</w:t>
      </w:r>
    </w:p>
    <w:p w14:paraId="77BE87B6" w14:textId="299D3EC2" w:rsidR="00425C91" w:rsidRPr="004018EE" w:rsidRDefault="00425C91" w:rsidP="004018EE">
      <w:pPr>
        <w:pStyle w:val="af7"/>
        <w:spacing w:after="0" w:line="240" w:lineRule="auto"/>
        <w:ind w:firstLine="851"/>
        <w:jc w:val="both"/>
        <w:rPr>
          <w:color w:val="000000"/>
          <w:sz w:val="24"/>
          <w:szCs w:val="24"/>
        </w:rPr>
      </w:pPr>
      <w:bookmarkStart w:id="41" w:name="anchor111516"/>
      <w:bookmarkEnd w:id="41"/>
      <w:r w:rsidRPr="004018EE">
        <w:rPr>
          <w:color w:val="000000"/>
          <w:sz w:val="24"/>
          <w:szCs w:val="24"/>
        </w:rPr>
        <w:t xml:space="preserve">9.5.16. Акт выполненных работ по подготовке к отопительному периоду теплового контура здания в соответствии с требованиями </w:t>
      </w:r>
      <w:hyperlink r:id="rId158" w:history="1">
        <w:r w:rsidRPr="004018EE">
          <w:rPr>
            <w:rStyle w:val="ad"/>
            <w:color w:val="000000"/>
            <w:sz w:val="24"/>
            <w:szCs w:val="24"/>
            <w:u w:val="none"/>
          </w:rPr>
          <w:t>пункта 2.6.10</w:t>
        </w:r>
      </w:hyperlink>
      <w:r w:rsidRPr="004018EE">
        <w:rPr>
          <w:color w:val="000000"/>
          <w:sz w:val="24"/>
          <w:szCs w:val="24"/>
        </w:rPr>
        <w:t xml:space="preserve"> Правил N 170.</w:t>
      </w:r>
    </w:p>
    <w:p w14:paraId="63694B79" w14:textId="107D6941" w:rsidR="00425C91" w:rsidRPr="004018EE" w:rsidRDefault="00425C91" w:rsidP="004018EE">
      <w:pPr>
        <w:pStyle w:val="af7"/>
        <w:spacing w:after="0" w:line="240" w:lineRule="auto"/>
        <w:ind w:firstLine="851"/>
        <w:jc w:val="both"/>
        <w:rPr>
          <w:color w:val="000000"/>
          <w:sz w:val="24"/>
          <w:szCs w:val="24"/>
        </w:rPr>
      </w:pPr>
      <w:bookmarkStart w:id="42" w:name="anchor111517"/>
      <w:bookmarkEnd w:id="42"/>
      <w:r w:rsidRPr="004018EE">
        <w:rPr>
          <w:color w:val="000000"/>
          <w:sz w:val="24"/>
          <w:szCs w:val="24"/>
        </w:rPr>
        <w:t xml:space="preserve">9.5.17. Акты о проведении дезинфекции систем теплопотребления с открытой схемой теплоснабжения и горячего водоснабжения в соответствии с </w:t>
      </w:r>
      <w:hyperlink r:id="rId159" w:history="1">
        <w:r w:rsidRPr="004018EE">
          <w:rPr>
            <w:rStyle w:val="ad"/>
            <w:color w:val="000000"/>
            <w:sz w:val="24"/>
            <w:szCs w:val="24"/>
            <w:u w:val="none"/>
          </w:rPr>
          <w:t>пунктом 5.2.10</w:t>
        </w:r>
      </w:hyperlink>
      <w:r w:rsidRPr="004018EE">
        <w:rPr>
          <w:color w:val="000000"/>
          <w:sz w:val="24"/>
          <w:szCs w:val="24"/>
        </w:rPr>
        <w:t xml:space="preserve"> Правил N 170, санитарными правилами и нормами </w:t>
      </w:r>
      <w:hyperlink r:id="rId160" w:history="1">
        <w:r w:rsidRPr="004018EE">
          <w:rPr>
            <w:rStyle w:val="ad"/>
            <w:color w:val="000000"/>
            <w:sz w:val="24"/>
            <w:szCs w:val="24"/>
            <w:u w:val="none"/>
          </w:rPr>
          <w:t>СанПиН 1.2.3685-21</w:t>
        </w:r>
      </w:hyperlink>
      <w:r w:rsidRPr="004018EE">
        <w:rPr>
          <w:color w:val="000000"/>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w:t>
      </w:r>
      <w:hyperlink r:id="rId161" w:history="1">
        <w:r w:rsidRPr="004018EE">
          <w:rPr>
            <w:rStyle w:val="ad"/>
            <w:color w:val="000000"/>
            <w:sz w:val="24"/>
            <w:szCs w:val="24"/>
            <w:u w:val="none"/>
          </w:rPr>
          <w:t>постановлением</w:t>
        </w:r>
      </w:hyperlink>
      <w:r w:rsidRPr="004018EE">
        <w:rPr>
          <w:color w:val="000000"/>
          <w:sz w:val="24"/>
          <w:szCs w:val="24"/>
        </w:rPr>
        <w:t xml:space="preserve"> Главного государственного санитарного врача Российской Федерации от 28.01.2021 N 2</w:t>
      </w:r>
      <w:r w:rsidRPr="004018EE">
        <w:rPr>
          <w:color w:val="000000"/>
          <w:sz w:val="24"/>
          <w:szCs w:val="24"/>
          <w:vertAlign w:val="superscript"/>
        </w:rPr>
        <w:t> </w:t>
      </w:r>
      <w:hyperlink w:anchor="anchor11313" w:history="1">
        <w:r w:rsidRPr="004018EE">
          <w:rPr>
            <w:rStyle w:val="ad"/>
            <w:color w:val="000000"/>
            <w:sz w:val="24"/>
            <w:szCs w:val="24"/>
            <w:u w:val="none"/>
            <w:vertAlign w:val="superscript"/>
          </w:rPr>
          <w:t>13</w:t>
        </w:r>
      </w:hyperlink>
      <w:r w:rsidRPr="004018EE">
        <w:rPr>
          <w:color w:val="000000"/>
          <w:sz w:val="24"/>
          <w:szCs w:val="24"/>
        </w:rPr>
        <w:t xml:space="preserve"> (далее - СанПиН 1.2.3685-21), и акты о результатах отбора проб воды из системы на соответствие с СанПиН 1.2.3685-21, оформленные аккредитованной лабораторией.</w:t>
      </w:r>
    </w:p>
    <w:p w14:paraId="5981529F" w14:textId="363B8EBF"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9.5.18. 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 (для лиц, указанных в </w:t>
      </w:r>
      <w:hyperlink w:anchor="anchor10014" w:history="1">
        <w:r w:rsidRPr="004018EE">
          <w:rPr>
            <w:rStyle w:val="ad"/>
            <w:color w:val="000000"/>
            <w:sz w:val="24"/>
            <w:szCs w:val="24"/>
            <w:u w:val="none"/>
          </w:rPr>
          <w:t>подпунктах 1.4</w:t>
        </w:r>
      </w:hyperlink>
      <w:r w:rsidRPr="004018EE">
        <w:rPr>
          <w:color w:val="000000"/>
          <w:sz w:val="24"/>
          <w:szCs w:val="24"/>
        </w:rPr>
        <w:t xml:space="preserve">, </w:t>
      </w:r>
      <w:hyperlink w:anchor="anchor10015" w:history="1">
        <w:r w:rsidRPr="004018EE">
          <w:rPr>
            <w:rStyle w:val="ad"/>
            <w:color w:val="000000"/>
            <w:sz w:val="24"/>
            <w:szCs w:val="24"/>
            <w:u w:val="none"/>
          </w:rPr>
          <w:t>1.5 пункта 1</w:t>
        </w:r>
      </w:hyperlink>
      <w:r w:rsidRPr="004018EE">
        <w:rPr>
          <w:color w:val="000000"/>
          <w:sz w:val="24"/>
          <w:szCs w:val="24"/>
        </w:rPr>
        <w:t xml:space="preserve"> Правил обеспечения готовности к отопительному периоду).</w:t>
      </w:r>
    </w:p>
    <w:p w14:paraId="514B8CA8" w14:textId="25E00EB4" w:rsidR="00425C91" w:rsidRPr="004018EE" w:rsidRDefault="00425C91" w:rsidP="004018EE">
      <w:pPr>
        <w:pStyle w:val="af7"/>
        <w:spacing w:after="0" w:line="240" w:lineRule="auto"/>
        <w:ind w:firstLine="851"/>
        <w:jc w:val="both"/>
        <w:outlineLvl w:val="0"/>
        <w:rPr>
          <w:color w:val="000000"/>
          <w:sz w:val="24"/>
          <w:szCs w:val="24"/>
        </w:rPr>
      </w:pPr>
      <w:bookmarkStart w:id="43" w:name="anchor111519"/>
      <w:bookmarkEnd w:id="43"/>
      <w:r w:rsidRPr="004018EE">
        <w:rPr>
          <w:color w:val="000000"/>
          <w:sz w:val="24"/>
          <w:szCs w:val="24"/>
        </w:rPr>
        <w:t xml:space="preserve">9.5.19.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Pr="004018EE">
        <w:rPr>
          <w:color w:val="000000"/>
          <w:sz w:val="24"/>
          <w:szCs w:val="24"/>
        </w:rPr>
        <w:t>теплопотребляющей</w:t>
      </w:r>
      <w:proofErr w:type="spellEnd"/>
      <w:r w:rsidRPr="004018EE">
        <w:rPr>
          <w:color w:val="000000"/>
          <w:sz w:val="24"/>
          <w:szCs w:val="24"/>
        </w:rPr>
        <w:t xml:space="preserve"> установки объекта к отопительному периоду (рекомендуемый образец содержится в </w:t>
      </w:r>
      <w:hyperlink w:anchor="anchor11000" w:history="1">
        <w:r w:rsidRPr="004018EE">
          <w:rPr>
            <w:rStyle w:val="ad"/>
            <w:color w:val="000000"/>
            <w:sz w:val="24"/>
            <w:szCs w:val="24"/>
            <w:u w:val="none"/>
          </w:rPr>
          <w:t>приложении</w:t>
        </w:r>
      </w:hyperlink>
      <w:r w:rsidRPr="004018EE">
        <w:rPr>
          <w:color w:val="000000"/>
          <w:sz w:val="24"/>
          <w:szCs w:val="24"/>
        </w:rPr>
        <w:t xml:space="preserve"> Правил обеспечения готовности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Pr="004018EE">
        <w:rPr>
          <w:color w:val="000000"/>
          <w:sz w:val="24"/>
          <w:szCs w:val="24"/>
        </w:rPr>
        <w:t>теплопотребляющих</w:t>
      </w:r>
      <w:proofErr w:type="spellEnd"/>
      <w:r w:rsidRPr="004018EE">
        <w:rPr>
          <w:color w:val="000000"/>
          <w:sz w:val="24"/>
          <w:szCs w:val="24"/>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
    <w:p w14:paraId="5A5FDC46" w14:textId="77777777" w:rsidR="00425C91" w:rsidRDefault="00425C91" w:rsidP="00425C91">
      <w:pPr>
        <w:pStyle w:val="1"/>
        <w:numPr>
          <w:ilvl w:val="0"/>
          <w:numId w:val="2"/>
        </w:numPr>
        <w:spacing w:before="0" w:after="0"/>
        <w:jc w:val="right"/>
        <w:rPr>
          <w:rFonts w:ascii="Liberation Serif" w:hAnsi="Liberation Serif" w:cs="Liberation Serif"/>
          <w:color w:val="000000"/>
          <w:sz w:val="14"/>
          <w:szCs w:val="14"/>
        </w:rPr>
      </w:pPr>
    </w:p>
    <w:p w14:paraId="2A926211" w14:textId="77777777" w:rsidR="00425C91" w:rsidRPr="004018EE" w:rsidRDefault="00425C91" w:rsidP="00425C91">
      <w:pPr>
        <w:pStyle w:val="1"/>
        <w:numPr>
          <w:ilvl w:val="0"/>
          <w:numId w:val="2"/>
        </w:numPr>
        <w:spacing w:before="0" w:after="0"/>
        <w:jc w:val="right"/>
        <w:rPr>
          <w:rFonts w:ascii="Liberation Serif" w:hAnsi="Liberation Serif" w:cs="Liberation Serif"/>
          <w:color w:val="000000"/>
          <w:sz w:val="24"/>
          <w:szCs w:val="24"/>
        </w:rPr>
      </w:pPr>
    </w:p>
    <w:p w14:paraId="4CC8EA96" w14:textId="77777777" w:rsidR="00425C91" w:rsidRDefault="00425C91" w:rsidP="002B1D3A">
      <w:pPr>
        <w:pStyle w:val="1"/>
        <w:spacing w:before="0" w:after="0"/>
        <w:jc w:val="right"/>
        <w:rPr>
          <w:rFonts w:ascii="Liberation Serif" w:hAnsi="Liberation Serif" w:cs="Liberation Serif"/>
          <w:color w:val="000000"/>
          <w:sz w:val="24"/>
          <w:szCs w:val="24"/>
        </w:rPr>
      </w:pPr>
    </w:p>
    <w:p w14:paraId="05153137" w14:textId="77777777" w:rsidR="002B1D3A" w:rsidRDefault="002B1D3A" w:rsidP="002B1D3A"/>
    <w:p w14:paraId="3DEBF036" w14:textId="77777777" w:rsidR="002B1D3A" w:rsidRDefault="002B1D3A" w:rsidP="002B1D3A"/>
    <w:p w14:paraId="6DB582BD" w14:textId="77777777" w:rsidR="002B1D3A" w:rsidRDefault="002B1D3A" w:rsidP="002B1D3A"/>
    <w:p w14:paraId="3DF0CAFF" w14:textId="77777777" w:rsidR="002B1D3A" w:rsidRDefault="002B1D3A" w:rsidP="002B1D3A"/>
    <w:p w14:paraId="30058F6E" w14:textId="77777777" w:rsidR="002B1D3A" w:rsidRDefault="002B1D3A" w:rsidP="002B1D3A"/>
    <w:p w14:paraId="4EDA9839" w14:textId="77777777" w:rsidR="002B1D3A" w:rsidRDefault="002B1D3A" w:rsidP="002B1D3A"/>
    <w:p w14:paraId="52CF1613" w14:textId="77777777" w:rsidR="002B1D3A" w:rsidRDefault="002B1D3A" w:rsidP="002B1D3A"/>
    <w:p w14:paraId="15D19E31" w14:textId="77777777" w:rsidR="002B1D3A" w:rsidRDefault="002B1D3A" w:rsidP="002B1D3A"/>
    <w:p w14:paraId="2F9B89B5" w14:textId="77777777" w:rsidR="002B1D3A" w:rsidRDefault="002B1D3A" w:rsidP="002B1D3A"/>
    <w:p w14:paraId="53E85EA2" w14:textId="77777777" w:rsidR="002B1D3A" w:rsidRPr="002B1D3A" w:rsidRDefault="002B1D3A" w:rsidP="002B1D3A"/>
    <w:p w14:paraId="0B98EF4D" w14:textId="77777777" w:rsidR="004018EE" w:rsidRDefault="00425C91" w:rsidP="004018EE">
      <w:pPr>
        <w:pStyle w:val="1"/>
        <w:spacing w:before="0" w:after="0"/>
        <w:ind w:left="4253"/>
        <w:jc w:val="both"/>
        <w:rPr>
          <w:rFonts w:ascii="Liberation Serif" w:hAnsi="Liberation Serif" w:cs="Liberation Serif"/>
          <w:color w:val="000000"/>
          <w:sz w:val="24"/>
          <w:szCs w:val="24"/>
        </w:rPr>
      </w:pPr>
      <w:r w:rsidRPr="004018EE">
        <w:rPr>
          <w:rFonts w:ascii="Liberation Serif" w:hAnsi="Liberation Serif" w:cs="Liberation Serif"/>
          <w:color w:val="000000"/>
          <w:sz w:val="24"/>
          <w:szCs w:val="24"/>
        </w:rPr>
        <w:lastRenderedPageBreak/>
        <w:t xml:space="preserve">Приложение № 2 к программе </w:t>
      </w:r>
      <w:proofErr w:type="gramStart"/>
      <w:r w:rsidRPr="004018EE">
        <w:rPr>
          <w:rFonts w:ascii="Liberation Serif" w:hAnsi="Liberation Serif" w:cs="Liberation Serif"/>
          <w:color w:val="000000"/>
          <w:sz w:val="24"/>
          <w:szCs w:val="24"/>
        </w:rPr>
        <w:t xml:space="preserve">проведения </w:t>
      </w:r>
      <w:r w:rsidRPr="004018EE">
        <w:rPr>
          <w:rFonts w:ascii="Liberation Serif" w:eastAsia="Liberation Serif" w:hAnsi="Liberation Serif" w:cs="Liberation Serif"/>
          <w:color w:val="000000"/>
          <w:sz w:val="24"/>
          <w:szCs w:val="24"/>
        </w:rPr>
        <w:t xml:space="preserve"> </w:t>
      </w:r>
      <w:r w:rsidRPr="004018EE">
        <w:rPr>
          <w:rFonts w:ascii="Liberation Serif" w:hAnsi="Liberation Serif" w:cs="Liberation Serif"/>
          <w:color w:val="000000"/>
          <w:sz w:val="24"/>
          <w:szCs w:val="24"/>
        </w:rPr>
        <w:t>оценки</w:t>
      </w:r>
      <w:proofErr w:type="gramEnd"/>
      <w:r w:rsidRPr="004018EE">
        <w:rPr>
          <w:rFonts w:ascii="Liberation Serif" w:hAnsi="Liberation Serif" w:cs="Liberation Serif"/>
          <w:color w:val="000000"/>
          <w:sz w:val="24"/>
          <w:szCs w:val="24"/>
        </w:rPr>
        <w:t xml:space="preserve"> обеспечения готовности к отопительному периоду 2025-2026 гг. теплоснабжающих организаций и теплосетевых организаций, владельцев тепловых сетей,</w:t>
      </w:r>
      <w:r w:rsidRPr="004018EE">
        <w:rPr>
          <w:rFonts w:ascii="Liberation Serif" w:eastAsia="Liberation Serif" w:hAnsi="Liberation Serif" w:cs="Liberation Serif"/>
          <w:color w:val="000000"/>
          <w:sz w:val="24"/>
          <w:szCs w:val="24"/>
        </w:rPr>
        <w:t xml:space="preserve"> </w:t>
      </w:r>
      <w:r w:rsidRPr="004018EE">
        <w:rPr>
          <w:rFonts w:ascii="Liberation Serif" w:hAnsi="Liberation Serif" w:cs="Liberation Serif"/>
          <w:color w:val="000000"/>
          <w:sz w:val="24"/>
          <w:szCs w:val="24"/>
        </w:rPr>
        <w:t>которые не являются теплосетевыми организациями, потребителей тепловой энергии,</w:t>
      </w:r>
      <w:r w:rsidRPr="004018EE">
        <w:rPr>
          <w:rFonts w:ascii="Liberation Serif" w:eastAsia="Liberation Serif" w:hAnsi="Liberation Serif" w:cs="Liberation Serif"/>
          <w:color w:val="000000"/>
          <w:sz w:val="24"/>
          <w:szCs w:val="24"/>
        </w:rPr>
        <w:t xml:space="preserve"> </w:t>
      </w:r>
      <w:r w:rsidRPr="004018EE">
        <w:rPr>
          <w:rFonts w:ascii="Liberation Serif" w:hAnsi="Liberation Serif" w:cs="Liberation Serif"/>
          <w:color w:val="000000"/>
          <w:sz w:val="24"/>
          <w:szCs w:val="24"/>
        </w:rPr>
        <w:t>управляющих организаций Новоузенского муниципального района</w:t>
      </w:r>
      <w:bookmarkStart w:id="44" w:name="anchor1200_Копия_1"/>
      <w:bookmarkEnd w:id="44"/>
    </w:p>
    <w:p w14:paraId="716D1C0F" w14:textId="77777777" w:rsidR="004018EE" w:rsidRDefault="004018EE" w:rsidP="004018EE"/>
    <w:p w14:paraId="2C5C9C77" w14:textId="72183052" w:rsidR="00425C91" w:rsidRDefault="00425C91" w:rsidP="004018EE">
      <w:pPr>
        <w:pStyle w:val="1"/>
        <w:spacing w:before="0" w:after="0"/>
        <w:jc w:val="center"/>
        <w:rPr>
          <w:rFonts w:ascii="Times New Roman" w:hAnsi="Times New Roman" w:cs="Times New Roman"/>
          <w:color w:val="000000"/>
          <w:sz w:val="24"/>
          <w:szCs w:val="24"/>
        </w:rPr>
      </w:pPr>
      <w:r w:rsidRPr="004018EE">
        <w:rPr>
          <w:rFonts w:ascii="Times New Roman" w:hAnsi="Times New Roman" w:cs="Times New Roman"/>
          <w:color w:val="000000"/>
          <w:sz w:val="24"/>
          <w:szCs w:val="24"/>
        </w:rPr>
        <w:t>Порядок проведения оценки обеспечения готовности к отопительному периоду</w:t>
      </w:r>
    </w:p>
    <w:p w14:paraId="641EF480" w14:textId="77777777" w:rsidR="004018EE" w:rsidRPr="004018EE" w:rsidRDefault="004018EE" w:rsidP="004018EE"/>
    <w:p w14:paraId="77EB39B9" w14:textId="4E9A6246" w:rsidR="00425C91" w:rsidRPr="004018EE" w:rsidRDefault="00425C91" w:rsidP="004018EE">
      <w:pPr>
        <w:pStyle w:val="af7"/>
        <w:spacing w:after="0" w:line="240" w:lineRule="auto"/>
        <w:ind w:firstLine="851"/>
        <w:jc w:val="both"/>
        <w:rPr>
          <w:color w:val="000000"/>
          <w:sz w:val="24"/>
          <w:szCs w:val="24"/>
        </w:rPr>
      </w:pPr>
      <w:bookmarkStart w:id="45" w:name="anchor2001"/>
      <w:bookmarkEnd w:id="45"/>
      <w:r w:rsidRPr="004018EE">
        <w:rPr>
          <w:color w:val="000000"/>
          <w:sz w:val="24"/>
          <w:szCs w:val="24"/>
        </w:rPr>
        <w:t xml:space="preserve">1. Настоящий Порядок устанавливает правила проведения лицами, установленными </w:t>
      </w:r>
      <w:hyperlink r:id="rId162" w:history="1">
        <w:r w:rsidRPr="004018EE">
          <w:rPr>
            <w:rStyle w:val="ad"/>
            <w:color w:val="000000"/>
            <w:sz w:val="24"/>
            <w:szCs w:val="24"/>
            <w:u w:val="none"/>
          </w:rPr>
          <w:t>частями 7 - 10 статьи 20</w:t>
        </w:r>
      </w:hyperlink>
      <w:r w:rsidRPr="004018EE">
        <w:rPr>
          <w:color w:val="000000"/>
          <w:sz w:val="24"/>
          <w:szCs w:val="24"/>
        </w:rPr>
        <w:t xml:space="preserve"> Федерального закона от 27 июля 2010 г. N 190-ФЗ "О теплоснабжении" (далее - Федеральный закон о теплоснабжении, уполномоченные органы соответственно), оценки обеспечения готовности к отопительному периоду (далее - оценка обеспечения готовности):</w:t>
      </w:r>
    </w:p>
    <w:p w14:paraId="16126CC4" w14:textId="13B8F4DE" w:rsidR="00425C91" w:rsidRPr="004018EE" w:rsidRDefault="00425C91" w:rsidP="004018EE">
      <w:pPr>
        <w:pStyle w:val="af7"/>
        <w:spacing w:after="0" w:line="240" w:lineRule="auto"/>
        <w:ind w:firstLine="851"/>
        <w:jc w:val="both"/>
        <w:rPr>
          <w:color w:val="000000"/>
          <w:sz w:val="24"/>
          <w:szCs w:val="24"/>
        </w:rPr>
      </w:pPr>
      <w:bookmarkStart w:id="46" w:name="anchor20012"/>
      <w:bookmarkEnd w:id="46"/>
      <w:r w:rsidRPr="004018EE">
        <w:rPr>
          <w:color w:val="000000"/>
          <w:sz w:val="24"/>
          <w:szCs w:val="24"/>
        </w:rPr>
        <w:t>1.1. Теплоснабжающими организациями и теплосетевыми организациями.</w:t>
      </w:r>
    </w:p>
    <w:p w14:paraId="5BE346BC" w14:textId="3996AF88" w:rsidR="00425C91" w:rsidRPr="004018EE" w:rsidRDefault="00425C91" w:rsidP="004018EE">
      <w:pPr>
        <w:pStyle w:val="af7"/>
        <w:spacing w:after="0" w:line="240" w:lineRule="auto"/>
        <w:ind w:firstLine="851"/>
        <w:jc w:val="both"/>
        <w:rPr>
          <w:color w:val="000000"/>
          <w:sz w:val="24"/>
          <w:szCs w:val="24"/>
        </w:rPr>
      </w:pPr>
      <w:bookmarkStart w:id="47" w:name="anchor20013"/>
      <w:bookmarkEnd w:id="47"/>
      <w:r w:rsidRPr="004018EE">
        <w:rPr>
          <w:color w:val="000000"/>
          <w:sz w:val="24"/>
          <w:szCs w:val="24"/>
        </w:rPr>
        <w:t xml:space="preserve">1.2. Потребителями тепловой энергии, </w:t>
      </w:r>
      <w:proofErr w:type="spellStart"/>
      <w:r w:rsidRPr="004018EE">
        <w:rPr>
          <w:color w:val="000000"/>
          <w:sz w:val="24"/>
          <w:szCs w:val="24"/>
        </w:rPr>
        <w:t>теплопотребляющие</w:t>
      </w:r>
      <w:proofErr w:type="spellEnd"/>
      <w:r w:rsidRPr="004018EE">
        <w:rPr>
          <w:color w:val="000000"/>
          <w:sz w:val="24"/>
          <w:szCs w:val="24"/>
        </w:rPr>
        <w:t xml:space="preserve">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w:t>
      </w:r>
      <w:proofErr w:type="spellStart"/>
      <w:r w:rsidRPr="004018EE">
        <w:rPr>
          <w:color w:val="000000"/>
          <w:sz w:val="24"/>
          <w:szCs w:val="24"/>
        </w:rPr>
        <w:t>теплопотребляющих</w:t>
      </w:r>
      <w:proofErr w:type="spellEnd"/>
      <w:r w:rsidRPr="004018EE">
        <w:rPr>
          <w:color w:val="000000"/>
          <w:sz w:val="24"/>
          <w:szCs w:val="24"/>
        </w:rPr>
        <w:t xml:space="preserve"> установках, в том числе владельцами встроенных и встроенно- пристроенных нежилых помещений в многоквартирных домах, чьи </w:t>
      </w:r>
      <w:proofErr w:type="spellStart"/>
      <w:r w:rsidRPr="004018EE">
        <w:rPr>
          <w:color w:val="000000"/>
          <w:sz w:val="24"/>
          <w:szCs w:val="24"/>
        </w:rPr>
        <w:t>теплопотребляющие</w:t>
      </w:r>
      <w:proofErr w:type="spellEnd"/>
      <w:r w:rsidRPr="004018EE">
        <w:rPr>
          <w:color w:val="000000"/>
          <w:sz w:val="24"/>
          <w:szCs w:val="24"/>
        </w:rPr>
        <w:t xml:space="preserve"> установки подключены (технологически присоединены) к системе теплоснабжения по отдельному тепловому вводу.</w:t>
      </w:r>
    </w:p>
    <w:p w14:paraId="391D8898" w14:textId="64D8C7CD" w:rsidR="00425C91" w:rsidRPr="004018EE" w:rsidRDefault="00425C91" w:rsidP="004018EE">
      <w:pPr>
        <w:pStyle w:val="af7"/>
        <w:spacing w:after="0" w:line="240" w:lineRule="auto"/>
        <w:ind w:firstLine="851"/>
        <w:jc w:val="both"/>
        <w:rPr>
          <w:color w:val="000000"/>
          <w:sz w:val="24"/>
          <w:szCs w:val="24"/>
        </w:rPr>
      </w:pPr>
      <w:bookmarkStart w:id="48" w:name="anchor20014"/>
      <w:bookmarkEnd w:id="48"/>
      <w:r w:rsidRPr="004018EE">
        <w:rPr>
          <w:color w:val="000000"/>
          <w:sz w:val="24"/>
          <w:szCs w:val="24"/>
        </w:rPr>
        <w:t>1.3. Управляющими организациями, а также товариществами собственников жилья, жилищными кооперативами, жилищно-строительными кооперативами или иными специализированными потребительскими кооперативами при условии осуществления ими деятельности по управлению многоквартирными домами.</w:t>
      </w:r>
    </w:p>
    <w:p w14:paraId="3D0DF115" w14:textId="6B75E3AE" w:rsidR="00425C91" w:rsidRPr="004018EE" w:rsidRDefault="00425C91" w:rsidP="004018EE">
      <w:pPr>
        <w:pStyle w:val="af7"/>
        <w:spacing w:after="0" w:line="240" w:lineRule="auto"/>
        <w:ind w:firstLine="851"/>
        <w:jc w:val="both"/>
        <w:rPr>
          <w:color w:val="000000"/>
          <w:sz w:val="24"/>
          <w:szCs w:val="24"/>
        </w:rPr>
      </w:pPr>
      <w:bookmarkStart w:id="49" w:name="anchor20015"/>
      <w:bookmarkEnd w:id="49"/>
      <w:r w:rsidRPr="004018EE">
        <w:rPr>
          <w:color w:val="000000"/>
          <w:sz w:val="24"/>
          <w:szCs w:val="24"/>
        </w:rPr>
        <w:t xml:space="preserve">1.4. Лицами, с которыми в соответствии с </w:t>
      </w:r>
      <w:hyperlink r:id="rId163" w:history="1">
        <w:r w:rsidRPr="004018EE">
          <w:rPr>
            <w:rStyle w:val="ad"/>
            <w:color w:val="000000"/>
            <w:sz w:val="24"/>
            <w:szCs w:val="24"/>
            <w:u w:val="none"/>
          </w:rPr>
          <w:t>частью 1 статьи 164</w:t>
        </w:r>
      </w:hyperlink>
      <w:r w:rsidRPr="004018EE">
        <w:rPr>
          <w:color w:val="000000"/>
          <w:sz w:val="24"/>
          <w:szCs w:val="24"/>
        </w:rPr>
        <w:t xml:space="preserve">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председателем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w:t>
      </w:r>
    </w:p>
    <w:p w14:paraId="5AE67F81" w14:textId="24AC6CBE" w:rsidR="00425C91" w:rsidRPr="004018EE" w:rsidRDefault="00425C91" w:rsidP="004018EE">
      <w:pPr>
        <w:pStyle w:val="af7"/>
        <w:spacing w:after="0" w:line="240" w:lineRule="auto"/>
        <w:ind w:firstLine="851"/>
        <w:jc w:val="both"/>
        <w:outlineLvl w:val="0"/>
        <w:rPr>
          <w:color w:val="000000"/>
          <w:sz w:val="24"/>
          <w:szCs w:val="24"/>
        </w:rPr>
      </w:pPr>
      <w:bookmarkStart w:id="50" w:name="anchor20016"/>
      <w:bookmarkEnd w:id="50"/>
      <w:r w:rsidRPr="004018EE">
        <w:rPr>
          <w:color w:val="000000"/>
          <w:sz w:val="24"/>
          <w:szCs w:val="24"/>
        </w:rPr>
        <w:t xml:space="preserve">1.5. Владельцами тепловых сетей, которые не являются теплосетевыми организациями, в соответствии с критериями, установленными </w:t>
      </w:r>
      <w:hyperlink r:id="rId164" w:history="1">
        <w:r w:rsidRPr="004018EE">
          <w:rPr>
            <w:rStyle w:val="ad"/>
            <w:color w:val="000000"/>
            <w:sz w:val="24"/>
            <w:szCs w:val="24"/>
            <w:u w:val="none"/>
          </w:rPr>
          <w:t>пунктами 56</w:t>
        </w:r>
        <w:r w:rsidRPr="004018EE">
          <w:rPr>
            <w:rStyle w:val="ad"/>
            <w:color w:val="000000"/>
            <w:sz w:val="24"/>
            <w:szCs w:val="24"/>
            <w:u w:val="none"/>
            <w:vertAlign w:val="superscript"/>
          </w:rPr>
          <w:t> 1</w:t>
        </w:r>
      </w:hyperlink>
      <w:r w:rsidRPr="004018EE">
        <w:rPr>
          <w:color w:val="000000"/>
          <w:sz w:val="24"/>
          <w:szCs w:val="24"/>
        </w:rPr>
        <w:t xml:space="preserve"> и </w:t>
      </w:r>
      <w:hyperlink r:id="rId165" w:history="1">
        <w:r w:rsidRPr="004018EE">
          <w:rPr>
            <w:rStyle w:val="ad"/>
            <w:color w:val="000000"/>
            <w:sz w:val="24"/>
            <w:szCs w:val="24"/>
            <w:u w:val="none"/>
          </w:rPr>
          <w:t>56</w:t>
        </w:r>
        <w:r w:rsidRPr="004018EE">
          <w:rPr>
            <w:rStyle w:val="ad"/>
            <w:color w:val="000000"/>
            <w:sz w:val="24"/>
            <w:szCs w:val="24"/>
            <w:u w:val="none"/>
            <w:vertAlign w:val="superscript"/>
          </w:rPr>
          <w:t> 2</w:t>
        </w:r>
        <w:r w:rsidRPr="004018EE">
          <w:rPr>
            <w:rStyle w:val="ad"/>
            <w:color w:val="000000"/>
            <w:sz w:val="24"/>
            <w:szCs w:val="24"/>
            <w:u w:val="none"/>
          </w:rPr>
          <w:t xml:space="preserve"> </w:t>
        </w:r>
      </w:hyperlink>
      <w:r w:rsidRPr="004018EE">
        <w:rPr>
          <w:color w:val="000000"/>
          <w:sz w:val="24"/>
          <w:szCs w:val="24"/>
        </w:rPr>
        <w:t xml:space="preserve">Правил организации теплоснабжения в Российской Федерации, утвержденных </w:t>
      </w:r>
      <w:hyperlink r:id="rId166" w:history="1">
        <w:r w:rsidRPr="004018EE">
          <w:rPr>
            <w:rStyle w:val="ad"/>
            <w:color w:val="000000"/>
            <w:sz w:val="24"/>
            <w:szCs w:val="24"/>
            <w:u w:val="none"/>
          </w:rPr>
          <w:t>постановлением</w:t>
        </w:r>
      </w:hyperlink>
      <w:r w:rsidRPr="004018EE">
        <w:rPr>
          <w:color w:val="000000"/>
          <w:sz w:val="24"/>
          <w:szCs w:val="24"/>
        </w:rPr>
        <w:t xml:space="preserve"> Правительства Российской Федерации от 8 августа 2012 г. N 808 (далее - Правилами N 808), и которые осуществляют передачу тепловой энергии потребителям, </w:t>
      </w:r>
      <w:proofErr w:type="spellStart"/>
      <w:r w:rsidRPr="004018EE">
        <w:rPr>
          <w:color w:val="000000"/>
          <w:sz w:val="24"/>
          <w:szCs w:val="24"/>
        </w:rPr>
        <w:t>теплопотребляющие</w:t>
      </w:r>
      <w:proofErr w:type="spellEnd"/>
      <w:r w:rsidRPr="004018EE">
        <w:rPr>
          <w:color w:val="000000"/>
          <w:sz w:val="24"/>
          <w:szCs w:val="24"/>
        </w:rPr>
        <w:t xml:space="preserve"> установки которых присоединены к их тепловым сетям или в сети теплосетевых организаций (далее - владельцы тепловых сетей, не являющихся теплосетевыми организациями).</w:t>
      </w:r>
    </w:p>
    <w:p w14:paraId="57B65FA3" w14:textId="05D48979" w:rsidR="00425C91" w:rsidRPr="004018EE" w:rsidRDefault="00425C91" w:rsidP="004018EE">
      <w:pPr>
        <w:pStyle w:val="af7"/>
        <w:spacing w:after="0" w:line="240" w:lineRule="auto"/>
        <w:ind w:firstLine="851"/>
        <w:jc w:val="both"/>
        <w:rPr>
          <w:color w:val="000000"/>
          <w:sz w:val="24"/>
          <w:szCs w:val="24"/>
        </w:rPr>
      </w:pPr>
      <w:bookmarkStart w:id="51" w:name="anchor2002"/>
      <w:bookmarkEnd w:id="51"/>
      <w:r w:rsidRPr="004018EE">
        <w:rPr>
          <w:color w:val="000000"/>
          <w:sz w:val="24"/>
          <w:szCs w:val="24"/>
        </w:rPr>
        <w:t>2. Действие настоящего Порядка не распространяется на организации, подведомственные федеральным органам исполнительной власти в сфере обороны, обеспечения безопасности, государственной охраны, внешней разведки, которые производят тепловую энергию только для собственных нужд. Действие настоящего Порядка не распространяется на федеральный орган исполнительной власти в сфере мобилизационной подготовки и мобилизации.</w:t>
      </w:r>
    </w:p>
    <w:p w14:paraId="0A7FE003" w14:textId="45AA8F45" w:rsidR="00425C91" w:rsidRPr="004018EE" w:rsidRDefault="00425C91" w:rsidP="004018EE">
      <w:pPr>
        <w:pStyle w:val="af7"/>
        <w:spacing w:after="0" w:line="240" w:lineRule="auto"/>
        <w:ind w:firstLine="851"/>
        <w:jc w:val="both"/>
        <w:rPr>
          <w:color w:val="000000"/>
          <w:sz w:val="24"/>
          <w:szCs w:val="24"/>
        </w:rPr>
      </w:pPr>
      <w:bookmarkStart w:id="52" w:name="anchor2003"/>
      <w:bookmarkEnd w:id="52"/>
      <w:r w:rsidRPr="004018EE">
        <w:rPr>
          <w:color w:val="000000"/>
          <w:sz w:val="24"/>
          <w:szCs w:val="24"/>
        </w:rPr>
        <w:lastRenderedPageBreak/>
        <w:t xml:space="preserve">3. Оценка обеспечения готовности лиц, указанных в </w:t>
      </w:r>
      <w:hyperlink w:anchor="anchor20013" w:history="1">
        <w:r w:rsidRPr="004018EE">
          <w:rPr>
            <w:rStyle w:val="ad"/>
            <w:color w:val="000000"/>
            <w:sz w:val="24"/>
            <w:szCs w:val="24"/>
            <w:u w:val="none"/>
          </w:rPr>
          <w:t>подпункте 1.2 пункта 1</w:t>
        </w:r>
      </w:hyperlink>
      <w:r w:rsidRPr="004018EE">
        <w:rPr>
          <w:color w:val="000000"/>
          <w:sz w:val="24"/>
          <w:szCs w:val="24"/>
        </w:rPr>
        <w:t xml:space="preserve"> настоящего Порядка, проводится в отношении </w:t>
      </w:r>
      <w:proofErr w:type="spellStart"/>
      <w:r w:rsidRPr="004018EE">
        <w:rPr>
          <w:color w:val="000000"/>
          <w:sz w:val="24"/>
          <w:szCs w:val="24"/>
        </w:rPr>
        <w:t>теплопотребляющих</w:t>
      </w:r>
      <w:proofErr w:type="spellEnd"/>
      <w:r w:rsidRPr="004018EE">
        <w:rPr>
          <w:color w:val="000000"/>
          <w:sz w:val="24"/>
          <w:szCs w:val="24"/>
        </w:rPr>
        <w:t xml:space="preserve"> установок, инженерных коммуникаций, принадлежащих указанным лицам на праве собственности или ином законном основании за исключением </w:t>
      </w:r>
      <w:proofErr w:type="spellStart"/>
      <w:r w:rsidRPr="004018EE">
        <w:rPr>
          <w:color w:val="000000"/>
          <w:sz w:val="24"/>
          <w:szCs w:val="24"/>
        </w:rPr>
        <w:t>теплопотребляющих</w:t>
      </w:r>
      <w:proofErr w:type="spellEnd"/>
      <w:r w:rsidRPr="004018EE">
        <w:rPr>
          <w:color w:val="000000"/>
          <w:sz w:val="24"/>
          <w:szCs w:val="24"/>
        </w:rPr>
        <w:t xml:space="preserve"> установок и инженерных коммуникаций жилых домов (домовладений).</w:t>
      </w:r>
    </w:p>
    <w:p w14:paraId="66C186DD" w14:textId="3B471944"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Оценка обеспечения готовности лиц, указанных в </w:t>
      </w:r>
      <w:hyperlink w:anchor="anchor20014" w:history="1">
        <w:r w:rsidRPr="004018EE">
          <w:rPr>
            <w:rStyle w:val="ad"/>
            <w:color w:val="000000"/>
            <w:sz w:val="24"/>
            <w:szCs w:val="24"/>
            <w:u w:val="none"/>
          </w:rPr>
          <w:t>подпунктах 1.</w:t>
        </w:r>
      </w:hyperlink>
      <w:r w:rsidRPr="004018EE">
        <w:rPr>
          <w:rStyle w:val="ad"/>
          <w:color w:val="000000"/>
          <w:sz w:val="24"/>
          <w:szCs w:val="24"/>
          <w:u w:val="none"/>
        </w:rPr>
        <w:t>3</w:t>
      </w:r>
      <w:r w:rsidRPr="004018EE">
        <w:rPr>
          <w:color w:val="000000"/>
          <w:sz w:val="24"/>
          <w:szCs w:val="24"/>
        </w:rPr>
        <w:t xml:space="preserve">, </w:t>
      </w:r>
      <w:hyperlink w:anchor="anchor20015" w:history="1">
        <w:r w:rsidRPr="004018EE">
          <w:rPr>
            <w:rStyle w:val="ad"/>
            <w:color w:val="000000"/>
            <w:sz w:val="24"/>
            <w:szCs w:val="24"/>
            <w:u w:val="none"/>
          </w:rPr>
          <w:t>1.4 пункта 1</w:t>
        </w:r>
      </w:hyperlink>
      <w:r w:rsidRPr="004018EE">
        <w:rPr>
          <w:color w:val="000000"/>
          <w:sz w:val="24"/>
          <w:szCs w:val="24"/>
        </w:rPr>
        <w:t xml:space="preserve"> настоящего Порядка, проводится в отношении </w:t>
      </w:r>
      <w:proofErr w:type="spellStart"/>
      <w:r w:rsidRPr="004018EE">
        <w:rPr>
          <w:color w:val="000000"/>
          <w:sz w:val="24"/>
          <w:szCs w:val="24"/>
        </w:rPr>
        <w:t>теплопотребляющих</w:t>
      </w:r>
      <w:proofErr w:type="spellEnd"/>
      <w:r w:rsidRPr="004018EE">
        <w:rPr>
          <w:color w:val="000000"/>
          <w:sz w:val="24"/>
          <w:szCs w:val="24"/>
        </w:rPr>
        <w:t xml:space="preserve"> установок, инженерных коммуникации и иного общедомового имущества, обслуживающего более одного жилого и (или) нежилого помещения в многоквартирном доме (в том числе котельных, бойлерных, элеваторных узлов), обязанность по содержанию и (или) техническому обслуживанию, и (или) ремонту, и (или) эксплуатации которых возложена на лиц, указанных в подпунктах 1.4, 1.5 пункта 1 настоящего Порядка, в соответствии со </w:t>
      </w:r>
      <w:hyperlink r:id="rId167" w:history="1">
        <w:r w:rsidRPr="004018EE">
          <w:rPr>
            <w:rStyle w:val="ad"/>
            <w:color w:val="000000"/>
            <w:sz w:val="24"/>
            <w:szCs w:val="24"/>
            <w:u w:val="none"/>
          </w:rPr>
          <w:t>статьей 161</w:t>
        </w:r>
      </w:hyperlink>
      <w:r w:rsidRPr="004018EE">
        <w:rPr>
          <w:color w:val="000000"/>
          <w:sz w:val="24"/>
          <w:szCs w:val="24"/>
        </w:rPr>
        <w:t xml:space="preserve"> Жилищного кодекса Российской Федерации.</w:t>
      </w:r>
    </w:p>
    <w:p w14:paraId="295FB9D5" w14:textId="31A11F52" w:rsidR="00425C91" w:rsidRPr="004018EE" w:rsidRDefault="00425C91" w:rsidP="004018EE">
      <w:pPr>
        <w:pStyle w:val="af7"/>
        <w:spacing w:after="0" w:line="240" w:lineRule="auto"/>
        <w:ind w:firstLine="851"/>
        <w:jc w:val="both"/>
        <w:rPr>
          <w:color w:val="000000"/>
          <w:sz w:val="24"/>
          <w:szCs w:val="24"/>
        </w:rPr>
      </w:pPr>
      <w:bookmarkStart w:id="53" w:name="anchor2004"/>
      <w:bookmarkEnd w:id="53"/>
      <w:r w:rsidRPr="004018EE">
        <w:rPr>
          <w:color w:val="000000"/>
          <w:sz w:val="24"/>
          <w:szCs w:val="24"/>
        </w:rPr>
        <w:t>4. Для проведения оценки обеспечения готовности в срок до 15 августа создаются комиссии.</w:t>
      </w:r>
    </w:p>
    <w:p w14:paraId="5868E948" w14:textId="0D3B498F" w:rsidR="00425C91" w:rsidRPr="004018EE" w:rsidRDefault="00425C91" w:rsidP="004018EE">
      <w:pPr>
        <w:pStyle w:val="af7"/>
        <w:spacing w:after="0" w:line="240" w:lineRule="auto"/>
        <w:ind w:firstLine="851"/>
        <w:jc w:val="both"/>
        <w:rPr>
          <w:color w:val="000000"/>
          <w:sz w:val="24"/>
          <w:szCs w:val="24"/>
        </w:rPr>
      </w:pPr>
      <w:bookmarkStart w:id="54" w:name="anchor2005"/>
      <w:bookmarkEnd w:id="54"/>
      <w:r w:rsidRPr="004018EE">
        <w:rPr>
          <w:color w:val="000000"/>
          <w:sz w:val="24"/>
          <w:szCs w:val="24"/>
        </w:rPr>
        <w:t xml:space="preserve">5. Работа комиссии осуществляется в соответствии с программой проведения оценки обеспечения готовности к отопительному периоду (далее - программа оценки готовности), утверждаемой председателем (заместителем председателя) комиссии, содержащей информацию о лицах, подлежащих оценке обеспечения готовности, описание прав и обязанностей членов комиссии в соответствии с законодательством Российской Федерации, сроки и график проведения оценки готовности и оценочный лист для расчета индекса готовности к отопительному периоду (далее - оценочный лист) (рекомендуемые образцы приведены в </w:t>
      </w:r>
      <w:hyperlink w:anchor="anchor21000" w:history="1">
        <w:r w:rsidRPr="004018EE">
          <w:rPr>
            <w:rStyle w:val="ad"/>
            <w:color w:val="000000"/>
            <w:sz w:val="24"/>
            <w:szCs w:val="24"/>
            <w:u w:val="none"/>
          </w:rPr>
          <w:t>приложениях NN 1 - 4</w:t>
        </w:r>
      </w:hyperlink>
      <w:r w:rsidRPr="004018EE">
        <w:rPr>
          <w:color w:val="000000"/>
          <w:sz w:val="24"/>
          <w:szCs w:val="24"/>
        </w:rPr>
        <w:t xml:space="preserve"> к  Порядку утвержденному </w:t>
      </w:r>
      <w:hyperlink r:id="rId168" w:history="1">
        <w:r w:rsidRPr="004018EE">
          <w:rPr>
            <w:rStyle w:val="ad"/>
            <w:color w:val="000000"/>
            <w:sz w:val="24"/>
            <w:szCs w:val="24"/>
            <w:u w:val="none"/>
          </w:rPr>
          <w:t>Приказом Министерства энергетики Российской Федерации от 13 ноября 2024 г. N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hyperlink>
      <w:r w:rsidRPr="004018EE">
        <w:rPr>
          <w:color w:val="000000"/>
          <w:sz w:val="24"/>
          <w:szCs w:val="24"/>
        </w:rPr>
        <w:t xml:space="preserve"> далее Порядок ).</w:t>
      </w:r>
    </w:p>
    <w:p w14:paraId="4BCA653E" w14:textId="3681B257" w:rsidR="00425C91" w:rsidRPr="004018EE" w:rsidRDefault="00425C91" w:rsidP="004018EE">
      <w:pPr>
        <w:pStyle w:val="af7"/>
        <w:spacing w:after="0" w:line="240" w:lineRule="auto"/>
        <w:ind w:firstLine="851"/>
        <w:jc w:val="both"/>
        <w:rPr>
          <w:color w:val="000000"/>
          <w:sz w:val="24"/>
          <w:szCs w:val="24"/>
        </w:rPr>
      </w:pPr>
      <w:bookmarkStart w:id="55" w:name="anchor2006"/>
      <w:bookmarkEnd w:id="55"/>
      <w:r w:rsidRPr="004018EE">
        <w:rPr>
          <w:color w:val="000000"/>
          <w:sz w:val="24"/>
          <w:szCs w:val="24"/>
        </w:rPr>
        <w:t>6. В целях проведения оценки обеспечения готовности муниципальных образований в состав комиссии по согласованию включаются представители органа исполнительной власти субъекта Российской Федерации, осуществляющего полномочия в сфере теплоснабжения.</w:t>
      </w:r>
    </w:p>
    <w:p w14:paraId="2E9ADF8E" w14:textId="28A380B5"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В целях оценки обеспечения готовности лиц, указанных в </w:t>
      </w:r>
      <w:hyperlink w:anchor="anchor20014" w:history="1">
        <w:r w:rsidRPr="004018EE">
          <w:rPr>
            <w:rStyle w:val="ad"/>
            <w:color w:val="000000"/>
            <w:sz w:val="24"/>
            <w:szCs w:val="24"/>
            <w:u w:val="none"/>
          </w:rPr>
          <w:t>подпунктах 1.</w:t>
        </w:r>
      </w:hyperlink>
      <w:r w:rsidRPr="004018EE">
        <w:rPr>
          <w:rStyle w:val="ad"/>
          <w:color w:val="000000"/>
          <w:sz w:val="24"/>
          <w:szCs w:val="24"/>
          <w:u w:val="none"/>
        </w:rPr>
        <w:t>3</w:t>
      </w:r>
      <w:r w:rsidRPr="004018EE">
        <w:rPr>
          <w:color w:val="000000"/>
          <w:sz w:val="24"/>
          <w:szCs w:val="24"/>
        </w:rPr>
        <w:t xml:space="preserve">, </w:t>
      </w:r>
      <w:hyperlink w:anchor="anchor20015" w:history="1">
        <w:r w:rsidRPr="004018EE">
          <w:rPr>
            <w:rStyle w:val="ad"/>
            <w:color w:val="000000"/>
            <w:sz w:val="24"/>
            <w:szCs w:val="24"/>
            <w:u w:val="none"/>
          </w:rPr>
          <w:t>1.4 пункта 1</w:t>
        </w:r>
      </w:hyperlink>
      <w:r w:rsidRPr="004018EE">
        <w:rPr>
          <w:color w:val="000000"/>
          <w:sz w:val="24"/>
          <w:szCs w:val="24"/>
        </w:rPr>
        <w:t xml:space="preserve"> настоящего Порядка, в отношении многоквартирного дома, в котором установлено внутридомовое и (или) внутриквартирное газовое оборудование, в состав комиссии могут включаться по согласованию представители газораспределительной организации, осуществляющей аварийно-диспетчерское обеспечение внутридомового и (или) внутриквартирного газового оборудования в таком многоквартирном доме.</w:t>
      </w:r>
    </w:p>
    <w:p w14:paraId="067F10DF" w14:textId="238D7613"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В случае если снабжение тепловой энергией населения и (или) социально значимых категорий потребителей осуществляется с использованием объектов теплоснабжения лиц, подведомственных федеральным органам исполнительной власти в сфере обороны, обеспечения безопасности, государственной охраны, внешней разведки, то при проведении оценки обеспечения их готовности к отопительному периоду в комиссию уполномоченного органа включаются должностные лица подразделений указанных федеральных органов исполнительной власти. Оценка готовности объектов, подведомственных федеральным органам исполнительной власти в сфере обороны, обеспечения безопасности, государственной охраны, внешней разведки, осуществляется с соблюдением требований </w:t>
      </w:r>
      <w:hyperlink r:id="rId169" w:history="1">
        <w:r w:rsidRPr="004018EE">
          <w:rPr>
            <w:rStyle w:val="ad"/>
            <w:color w:val="000000"/>
            <w:sz w:val="24"/>
            <w:szCs w:val="24"/>
            <w:u w:val="none"/>
          </w:rPr>
          <w:t>законодательства</w:t>
        </w:r>
      </w:hyperlink>
      <w:r w:rsidRPr="004018EE">
        <w:rPr>
          <w:color w:val="000000"/>
          <w:sz w:val="24"/>
          <w:szCs w:val="24"/>
        </w:rPr>
        <w:t xml:space="preserve"> Российской Федерации о государственной тайне.</w:t>
      </w:r>
    </w:p>
    <w:p w14:paraId="53B6FD06" w14:textId="04F773F9" w:rsidR="00425C91" w:rsidRPr="004018EE" w:rsidRDefault="00425C91" w:rsidP="004018EE">
      <w:pPr>
        <w:pStyle w:val="af7"/>
        <w:spacing w:after="0" w:line="240" w:lineRule="auto"/>
        <w:ind w:firstLine="851"/>
        <w:jc w:val="both"/>
        <w:rPr>
          <w:color w:val="000000"/>
          <w:sz w:val="24"/>
          <w:szCs w:val="24"/>
        </w:rPr>
      </w:pPr>
      <w:bookmarkStart w:id="56" w:name="anchor2007"/>
      <w:bookmarkEnd w:id="56"/>
      <w:r w:rsidRPr="004018EE">
        <w:rPr>
          <w:color w:val="000000"/>
          <w:sz w:val="24"/>
          <w:szCs w:val="24"/>
        </w:rPr>
        <w:t xml:space="preserve">7. Комиссия в срок не позднее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официальных сайтах уполномоченных органов в информационно-телекоммуникационной сети "Интернет" информации о начале проведения оценки обеспечения готовности и программы оценки готовности (за исключением программ оценки готовности лиц, подведомственных федеральным органам </w:t>
      </w:r>
      <w:r w:rsidRPr="004018EE">
        <w:rPr>
          <w:color w:val="000000"/>
          <w:sz w:val="24"/>
          <w:szCs w:val="24"/>
        </w:rPr>
        <w:lastRenderedPageBreak/>
        <w:t xml:space="preserve">исполнительной власти в сфере обороны, обеспечения безопасности, государственной охраны, внешней разведки), а также посредством письменного уведомления каждого лица, подлежащего оценке обеспечения готовности, любым доступным способом, позволяющим подтвердить факт его получения. Уведомление о сроках проведения оценки готовности должно содержать дату, к которой лица, указанные в </w:t>
      </w:r>
      <w:hyperlink w:anchor="anchor20012" w:history="1">
        <w:r w:rsidRPr="004018EE">
          <w:rPr>
            <w:rStyle w:val="ad"/>
            <w:color w:val="000000"/>
            <w:sz w:val="24"/>
            <w:szCs w:val="24"/>
            <w:u w:val="none"/>
          </w:rPr>
          <w:t>подпунктах 1.1 - 1.5 пункта 1</w:t>
        </w:r>
      </w:hyperlink>
      <w:r w:rsidRPr="004018EE">
        <w:rPr>
          <w:color w:val="000000"/>
          <w:sz w:val="24"/>
          <w:szCs w:val="24"/>
        </w:rPr>
        <w:t xml:space="preserve"> настоящего Порядка, обязаны подготовить и представить комиссии документы, подтверждающие выполнение требований по обеспечению готовности к отопительному периоду, установленных </w:t>
      </w:r>
      <w:hyperlink w:anchor="anchor1009" w:history="1">
        <w:r w:rsidRPr="004018EE">
          <w:rPr>
            <w:rStyle w:val="ad"/>
            <w:color w:val="000000"/>
            <w:sz w:val="24"/>
            <w:szCs w:val="24"/>
            <w:u w:val="none"/>
          </w:rPr>
          <w:t>пунктами 9-11</w:t>
        </w:r>
      </w:hyperlink>
      <w:r w:rsidRPr="004018EE">
        <w:rPr>
          <w:color w:val="000000"/>
          <w:sz w:val="24"/>
          <w:szCs w:val="24"/>
        </w:rPr>
        <w:t xml:space="preserve"> Правил обеспечения готовности к отопительному периоду, содержащихся в приложении N 1 к  </w:t>
      </w:r>
      <w:hyperlink r:id="rId170" w:history="1">
        <w:r w:rsidRPr="004018EE">
          <w:rPr>
            <w:rStyle w:val="ad"/>
            <w:color w:val="000000"/>
            <w:sz w:val="24"/>
            <w:szCs w:val="24"/>
            <w:u w:val="none"/>
          </w:rPr>
          <w:t>Приказу Министерства энергетики Российской Федерации от 13 ноября 2024 г. N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hyperlink>
      <w:r w:rsidRPr="004018EE">
        <w:rPr>
          <w:color w:val="000000"/>
          <w:sz w:val="24"/>
          <w:szCs w:val="24"/>
        </w:rPr>
        <w:t>(далее - Правила обеспечения готовности к отопительному периоду), а также заполненные оценочные листы.</w:t>
      </w:r>
    </w:p>
    <w:p w14:paraId="2E15A9FF" w14:textId="2428CC5C" w:rsidR="00425C91" w:rsidRPr="004018EE" w:rsidRDefault="00425C91" w:rsidP="004018EE">
      <w:pPr>
        <w:pStyle w:val="af7"/>
        <w:spacing w:after="0" w:line="240" w:lineRule="auto"/>
        <w:ind w:firstLine="851"/>
        <w:jc w:val="both"/>
        <w:rPr>
          <w:color w:val="000000"/>
          <w:sz w:val="24"/>
          <w:szCs w:val="24"/>
        </w:rPr>
      </w:pPr>
      <w:bookmarkStart w:id="57" w:name="anchor2008"/>
      <w:bookmarkEnd w:id="57"/>
      <w:r w:rsidRPr="004018EE">
        <w:rPr>
          <w:color w:val="000000"/>
          <w:sz w:val="24"/>
          <w:szCs w:val="24"/>
        </w:rPr>
        <w:t xml:space="preserve">8. В рамках проведения оценки обеспечения готовности комиссия осуществляет оценку готовности на предмет выполнения требований, установленных </w:t>
      </w:r>
      <w:hyperlink w:anchor="anchor1200" w:history="1">
        <w:r w:rsidRPr="004018EE">
          <w:rPr>
            <w:rStyle w:val="ad"/>
            <w:color w:val="000000"/>
            <w:sz w:val="24"/>
            <w:szCs w:val="24"/>
            <w:u w:val="none"/>
          </w:rPr>
          <w:t>Правилами</w:t>
        </w:r>
      </w:hyperlink>
      <w:r w:rsidRPr="004018EE">
        <w:rPr>
          <w:color w:val="000000"/>
          <w:sz w:val="24"/>
          <w:szCs w:val="24"/>
        </w:rPr>
        <w:t xml:space="preserve"> обеспечения готовности к отопительному периоду,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лиц, указанных в </w:t>
      </w:r>
      <w:hyperlink w:anchor="anchor2001" w:history="1">
        <w:r w:rsidRPr="004018EE">
          <w:rPr>
            <w:rStyle w:val="ad"/>
            <w:color w:val="000000"/>
            <w:sz w:val="24"/>
            <w:szCs w:val="24"/>
            <w:u w:val="none"/>
          </w:rPr>
          <w:t>пункте 1</w:t>
        </w:r>
      </w:hyperlink>
      <w:r w:rsidRPr="004018EE">
        <w:rPr>
          <w:color w:val="000000"/>
          <w:sz w:val="24"/>
          <w:szCs w:val="24"/>
        </w:rPr>
        <w:t xml:space="preserve"> настоящего Порядка, определяется как среднеарифметическое значение индексов готовности объектов оценки обеспечения готовности.</w:t>
      </w:r>
    </w:p>
    <w:p w14:paraId="102754CF" w14:textId="77777777"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По результатам расчета индекса готовности устанавливается:</w:t>
      </w:r>
    </w:p>
    <w:p w14:paraId="4FED5361" w14:textId="77777777"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уровень готовности "Не готов" - если индекс готовности меньше 0,8;</w:t>
      </w:r>
    </w:p>
    <w:p w14:paraId="5EA48355" w14:textId="77777777"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уровень готовности "Готов с условиями" - если индекс готовности меньше 0,9 и больше либо равен 0,8;</w:t>
      </w:r>
    </w:p>
    <w:p w14:paraId="684F3E93" w14:textId="77777777"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уровень готовности "Готов" - если индекс готовности больше либо равен 0,9.</w:t>
      </w:r>
    </w:p>
    <w:p w14:paraId="4320806B" w14:textId="77777777"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В случае если балльная оценка хотя бы одного показателя готовности, определенного </w:t>
      </w:r>
      <w:hyperlink w:anchor="anchor2019" w:history="1">
        <w:r w:rsidRPr="004018EE">
          <w:rPr>
            <w:rStyle w:val="ad"/>
            <w:color w:val="000000"/>
            <w:sz w:val="24"/>
            <w:szCs w:val="24"/>
            <w:u w:val="none"/>
          </w:rPr>
          <w:t>пунктами 19</w:t>
        </w:r>
      </w:hyperlink>
      <w:r w:rsidRPr="004018EE">
        <w:rPr>
          <w:color w:val="000000"/>
          <w:sz w:val="24"/>
          <w:szCs w:val="24"/>
        </w:rPr>
        <w:t xml:space="preserve"> и </w:t>
      </w:r>
      <w:hyperlink w:anchor="anchor2020" w:history="1">
        <w:r w:rsidRPr="004018EE">
          <w:rPr>
            <w:rStyle w:val="ad"/>
            <w:color w:val="000000"/>
            <w:sz w:val="24"/>
            <w:szCs w:val="24"/>
            <w:u w:val="none"/>
          </w:rPr>
          <w:t>20</w:t>
        </w:r>
      </w:hyperlink>
      <w:r w:rsidRPr="004018EE">
        <w:rPr>
          <w:color w:val="000000"/>
          <w:sz w:val="24"/>
          <w:szCs w:val="24"/>
        </w:rPr>
        <w:t xml:space="preserve"> настоящего Порядка, равна 0, то значение индекса готовности принимается не более 0,8.</w:t>
      </w:r>
    </w:p>
    <w:p w14:paraId="50EB5BBE" w14:textId="77777777"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При расчете индекса готовности в случае, если требования к объекту теплоснабжения, установленные </w:t>
      </w:r>
      <w:hyperlink r:id="rId171" w:history="1">
        <w:r w:rsidRPr="004018EE">
          <w:rPr>
            <w:rStyle w:val="ad"/>
            <w:color w:val="000000"/>
            <w:sz w:val="24"/>
            <w:szCs w:val="24"/>
            <w:u w:val="none"/>
          </w:rPr>
          <w:t>статьей 20</w:t>
        </w:r>
      </w:hyperlink>
      <w:r w:rsidRPr="004018EE">
        <w:rPr>
          <w:color w:val="000000"/>
          <w:sz w:val="24"/>
          <w:szCs w:val="24"/>
        </w:rPr>
        <w:t xml:space="preserve"> Федерального закона о теплоснабжении, не применяются в соответствии с законодательством Российской Федерации, значение показателя в оценочных листах принимается равным 1.</w:t>
      </w:r>
    </w:p>
    <w:p w14:paraId="702B5DD0" w14:textId="77777777"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В отношении лиц, указанных в </w:t>
      </w:r>
      <w:hyperlink w:anchor="anchor20012" w:history="1">
        <w:r w:rsidRPr="004018EE">
          <w:rPr>
            <w:rStyle w:val="ad"/>
            <w:color w:val="000000"/>
            <w:sz w:val="24"/>
            <w:szCs w:val="24"/>
            <w:u w:val="none"/>
          </w:rPr>
          <w:t>подпунктах 1.1 - 1.5 пункта 1</w:t>
        </w:r>
      </w:hyperlink>
      <w:r w:rsidRPr="004018EE">
        <w:rPr>
          <w:color w:val="000000"/>
          <w:sz w:val="24"/>
          <w:szCs w:val="24"/>
        </w:rPr>
        <w:t xml:space="preserve"> настоящего Порядка, расчет индекса готовности и проверка оценочных листов осуществляется единой теплоснабжающей организацией, в зону (зоны) деятельности которой входит система (системы) теплоснабжения на основании документов (информации), представленных в комиссию. В случае расхождений между сведениями (информацией), представленными в комиссию лицами, указанными в подпунктах 1.1 - 1.5 пункта 1 настоящего Порядка, и данными единой теплоснабжающей организации, в зону (зоны) деятельности которой входит соответствующая система (системы) теплоснабжения, у вышеуказанных лиц могут быть запрошены дополнительные документы (сведения), предусмотренные </w:t>
      </w:r>
      <w:hyperlink w:anchor="anchor1000" w:history="1">
        <w:r w:rsidRPr="004018EE">
          <w:rPr>
            <w:rStyle w:val="ad"/>
            <w:color w:val="000000"/>
            <w:sz w:val="24"/>
            <w:szCs w:val="24"/>
            <w:u w:val="none"/>
          </w:rPr>
          <w:t>Правилами</w:t>
        </w:r>
      </w:hyperlink>
      <w:r w:rsidRPr="004018EE">
        <w:rPr>
          <w:color w:val="000000"/>
          <w:sz w:val="24"/>
          <w:szCs w:val="24"/>
        </w:rPr>
        <w:t xml:space="preserve"> обеспечения готовности к отопительному периоду, а также может быть проведен визуальный осмотр объектов теплоснабжения.</w:t>
      </w:r>
    </w:p>
    <w:p w14:paraId="4ABAF3F1" w14:textId="4C34A20A"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В течение 10 календарных дней с даты предоставления комиссией заполненных оценочных листов, а также документов, подтверждающих выполнение требований по обеспечению готовности к отопительному периоду, установленных </w:t>
      </w:r>
      <w:hyperlink w:anchor="anchor1008" w:history="1">
        <w:r w:rsidRPr="004018EE">
          <w:rPr>
            <w:rStyle w:val="ad"/>
            <w:color w:val="000000"/>
            <w:sz w:val="24"/>
            <w:szCs w:val="24"/>
            <w:u w:val="none"/>
          </w:rPr>
          <w:t>пунктами 8 - 11</w:t>
        </w:r>
      </w:hyperlink>
      <w:r w:rsidRPr="004018EE">
        <w:rPr>
          <w:color w:val="000000"/>
          <w:sz w:val="24"/>
          <w:szCs w:val="24"/>
        </w:rPr>
        <w:t xml:space="preserve"> Правил обеспечения готовности к отопительному периоду, единая теплоснабжающая организация осуществляет проверку оценочных листов и производит расчет индекса готовности. Результаты проверки и произведенного расчета индекса готовности в отношении каждого </w:t>
      </w:r>
      <w:r w:rsidRPr="004018EE">
        <w:rPr>
          <w:color w:val="000000"/>
          <w:sz w:val="24"/>
          <w:szCs w:val="24"/>
        </w:rPr>
        <w:lastRenderedPageBreak/>
        <w:t xml:space="preserve">объекта оценки обеспечения готовности направляются не позднее 5 рабочих дней до дня подписания акта оценки обеспечения готовности к отопительному периоду (далее - акт) единой теплоснабжающей организацией в комиссию для определения уровня готовности лиц, указанных в </w:t>
      </w:r>
      <w:hyperlink w:anchor="anchor20012" w:history="1">
        <w:r w:rsidRPr="004018EE">
          <w:rPr>
            <w:rStyle w:val="ad"/>
            <w:color w:val="000000"/>
            <w:sz w:val="24"/>
            <w:szCs w:val="24"/>
            <w:u w:val="none"/>
          </w:rPr>
          <w:t>подпунктах 1.2 - 1.6 пункта 1</w:t>
        </w:r>
      </w:hyperlink>
      <w:r w:rsidRPr="004018EE">
        <w:rPr>
          <w:color w:val="000000"/>
          <w:sz w:val="24"/>
          <w:szCs w:val="24"/>
        </w:rPr>
        <w:t xml:space="preserve"> настоящего Порядка, и оформления результатов оценки обеспечения готовности.</w:t>
      </w:r>
    </w:p>
    <w:p w14:paraId="012D364D" w14:textId="1A393174" w:rsidR="00425C91" w:rsidRPr="004018EE" w:rsidRDefault="00425C91" w:rsidP="004018EE">
      <w:pPr>
        <w:pStyle w:val="af7"/>
        <w:spacing w:after="0" w:line="240" w:lineRule="auto"/>
        <w:ind w:firstLine="851"/>
        <w:jc w:val="both"/>
        <w:rPr>
          <w:color w:val="000000"/>
          <w:sz w:val="24"/>
          <w:szCs w:val="24"/>
        </w:rPr>
      </w:pPr>
      <w:bookmarkStart w:id="58" w:name="anchor2009"/>
      <w:bookmarkEnd w:id="58"/>
      <w:r w:rsidRPr="004018EE">
        <w:rPr>
          <w:color w:val="000000"/>
          <w:sz w:val="24"/>
          <w:szCs w:val="24"/>
        </w:rPr>
        <w:t>9. Сроки проведения оценки обеспечения готовности устанавливаются комиссиями исходя из климатических особенностей субъекта Российской Федерации и не должны превышать 30 календарных дней с даты начала оценки обеспечения готовности.</w:t>
      </w:r>
    </w:p>
    <w:p w14:paraId="3E88E1F8" w14:textId="1F2ADE1F" w:rsidR="00425C91" w:rsidRPr="004018EE" w:rsidRDefault="00425C91" w:rsidP="004018EE">
      <w:pPr>
        <w:pStyle w:val="af7"/>
        <w:spacing w:after="0" w:line="240" w:lineRule="auto"/>
        <w:ind w:firstLine="851"/>
        <w:jc w:val="both"/>
        <w:rPr>
          <w:color w:val="000000"/>
          <w:sz w:val="24"/>
          <w:szCs w:val="24"/>
        </w:rPr>
      </w:pPr>
      <w:bookmarkStart w:id="59" w:name="anchor2010"/>
      <w:bookmarkEnd w:id="59"/>
      <w:r w:rsidRPr="004018EE">
        <w:rPr>
          <w:color w:val="000000"/>
          <w:sz w:val="24"/>
          <w:szCs w:val="24"/>
        </w:rPr>
        <w:t xml:space="preserve">10. Результаты оценки обеспечения готовности оформляются в акте, который составляется не позднее одного рабочего дня с даты завершения оценки обеспечения готовности (рекомендуемый образец приведен в </w:t>
      </w:r>
      <w:hyperlink w:anchor="anchor25000" w:history="1">
        <w:r w:rsidRPr="004018EE">
          <w:rPr>
            <w:rStyle w:val="ad"/>
            <w:color w:val="000000"/>
            <w:sz w:val="24"/>
            <w:szCs w:val="24"/>
            <w:u w:val="none"/>
          </w:rPr>
          <w:t>приложении N </w:t>
        </w:r>
      </w:hyperlink>
      <w:r w:rsidRPr="004018EE">
        <w:rPr>
          <w:rStyle w:val="ad"/>
          <w:color w:val="000000"/>
          <w:sz w:val="24"/>
          <w:szCs w:val="24"/>
          <w:u w:val="none"/>
        </w:rPr>
        <w:t>4</w:t>
      </w:r>
      <w:r w:rsidRPr="004018EE">
        <w:rPr>
          <w:color w:val="000000"/>
          <w:sz w:val="24"/>
          <w:szCs w:val="24"/>
        </w:rPr>
        <w:t xml:space="preserve"> к настоящей программе).</w:t>
      </w:r>
    </w:p>
    <w:p w14:paraId="2451B133" w14:textId="4A9820D4" w:rsidR="00425C91" w:rsidRPr="004018EE" w:rsidRDefault="00425C91" w:rsidP="004018EE">
      <w:pPr>
        <w:pStyle w:val="af7"/>
        <w:spacing w:after="0" w:line="240" w:lineRule="auto"/>
        <w:ind w:firstLine="851"/>
        <w:jc w:val="both"/>
        <w:rPr>
          <w:color w:val="000000"/>
          <w:sz w:val="24"/>
          <w:szCs w:val="24"/>
        </w:rPr>
      </w:pPr>
      <w:bookmarkStart w:id="60" w:name="anchor2011"/>
      <w:bookmarkEnd w:id="60"/>
      <w:r w:rsidRPr="004018EE">
        <w:rPr>
          <w:color w:val="000000"/>
          <w:sz w:val="24"/>
          <w:szCs w:val="24"/>
        </w:rPr>
        <w:t xml:space="preserve">11. 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w:t>
      </w:r>
      <w:hyperlink w:anchor="anchor1200" w:history="1">
        <w:r w:rsidRPr="004018EE">
          <w:rPr>
            <w:rStyle w:val="ad"/>
            <w:color w:val="000000"/>
            <w:sz w:val="24"/>
            <w:szCs w:val="24"/>
            <w:u w:val="none"/>
          </w:rPr>
          <w:t>Правилами</w:t>
        </w:r>
      </w:hyperlink>
      <w:r w:rsidRPr="004018EE">
        <w:rPr>
          <w:color w:val="000000"/>
          <w:sz w:val="24"/>
          <w:szCs w:val="24"/>
        </w:rPr>
        <w:t xml:space="preserve"> обеспечения готовности к отопительному периоду, в оценочном листе указывается срок устранения выявленных замечаний.</w:t>
      </w:r>
    </w:p>
    <w:p w14:paraId="6D07C91E" w14:textId="77777777" w:rsidR="00425C91" w:rsidRPr="004018EE" w:rsidRDefault="00425C91" w:rsidP="004018EE">
      <w:pPr>
        <w:pStyle w:val="af7"/>
        <w:spacing w:after="0" w:line="240" w:lineRule="auto"/>
        <w:ind w:firstLine="851"/>
        <w:jc w:val="both"/>
        <w:rPr>
          <w:color w:val="000000"/>
          <w:sz w:val="24"/>
          <w:szCs w:val="24"/>
        </w:rPr>
      </w:pPr>
      <w:bookmarkStart w:id="61" w:name="anchor20112"/>
      <w:bookmarkEnd w:id="61"/>
      <w:r w:rsidRPr="004018EE">
        <w:rPr>
          <w:color w:val="000000"/>
          <w:sz w:val="24"/>
          <w:szCs w:val="24"/>
        </w:rPr>
        <w:t xml:space="preserve">Замечания по невыполнению требований, установленных </w:t>
      </w:r>
      <w:hyperlink w:anchor="anchor10092" w:history="1">
        <w:r w:rsidRPr="004018EE">
          <w:rPr>
            <w:rStyle w:val="ad"/>
            <w:color w:val="000000"/>
            <w:sz w:val="24"/>
            <w:szCs w:val="24"/>
            <w:u w:val="none"/>
          </w:rPr>
          <w:t>подпунктом 9.2 пункта 9</w:t>
        </w:r>
      </w:hyperlink>
      <w:r w:rsidRPr="004018EE">
        <w:rPr>
          <w:color w:val="000000"/>
          <w:sz w:val="24"/>
          <w:szCs w:val="24"/>
        </w:rPr>
        <w:t xml:space="preserve"> и </w:t>
      </w:r>
      <w:hyperlink w:anchor="anchor10114" w:history="1">
        <w:r w:rsidRPr="004018EE">
          <w:rPr>
            <w:rStyle w:val="ad"/>
            <w:color w:val="000000"/>
            <w:sz w:val="24"/>
            <w:szCs w:val="24"/>
            <w:u w:val="none"/>
          </w:rPr>
          <w:t>подпункта 11.4 пункта 11</w:t>
        </w:r>
      </w:hyperlink>
      <w:r w:rsidRPr="004018EE">
        <w:rPr>
          <w:color w:val="000000"/>
          <w:sz w:val="24"/>
          <w:szCs w:val="24"/>
        </w:rPr>
        <w:t xml:space="preserve"> Правил обеспечения готовности к отопительному периоду, в оценочном листе акта не отражаются.</w:t>
      </w:r>
    </w:p>
    <w:p w14:paraId="5EBB6AB3" w14:textId="49304F7D" w:rsidR="00425C91" w:rsidRPr="004018EE" w:rsidRDefault="00425C91" w:rsidP="004018EE">
      <w:pPr>
        <w:pStyle w:val="af7"/>
        <w:spacing w:after="0" w:line="240" w:lineRule="auto"/>
        <w:ind w:firstLine="851"/>
        <w:jc w:val="both"/>
        <w:rPr>
          <w:color w:val="000000"/>
          <w:sz w:val="24"/>
          <w:szCs w:val="24"/>
        </w:rPr>
      </w:pPr>
      <w:bookmarkStart w:id="62" w:name="anchor2012"/>
      <w:bookmarkEnd w:id="62"/>
      <w:r w:rsidRPr="004018EE">
        <w:rPr>
          <w:color w:val="000000"/>
          <w:sz w:val="24"/>
          <w:szCs w:val="24"/>
        </w:rPr>
        <w:t>12. В случае устранения указанных в оценочном листе замечаний комиссией,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w:t>
      </w:r>
    </w:p>
    <w:p w14:paraId="56F936F5" w14:textId="5D664C85" w:rsidR="00425C91" w:rsidRPr="004018EE" w:rsidRDefault="00425C91" w:rsidP="004018EE">
      <w:pPr>
        <w:pStyle w:val="af7"/>
        <w:spacing w:after="0" w:line="240" w:lineRule="auto"/>
        <w:ind w:firstLine="851"/>
        <w:jc w:val="both"/>
        <w:rPr>
          <w:color w:val="000000"/>
          <w:sz w:val="24"/>
          <w:szCs w:val="24"/>
        </w:rPr>
      </w:pPr>
      <w:bookmarkStart w:id="63" w:name="anchor2013"/>
      <w:bookmarkEnd w:id="63"/>
      <w:r w:rsidRPr="004018EE">
        <w:rPr>
          <w:color w:val="000000"/>
          <w:sz w:val="24"/>
          <w:szCs w:val="24"/>
        </w:rPr>
        <w:t xml:space="preserve">13. Срок составления акта определяется руководителем (заместителем руководителя) уполномоченного органа, образовавшего комиссию, исходя из климатических условий, но не позднее 10 сентября - для лиц, указанных в </w:t>
      </w:r>
      <w:hyperlink w:anchor="anchor20013" w:history="1">
        <w:r w:rsidRPr="004018EE">
          <w:rPr>
            <w:rStyle w:val="ad"/>
            <w:color w:val="000000"/>
            <w:sz w:val="24"/>
            <w:szCs w:val="24"/>
            <w:u w:val="none"/>
          </w:rPr>
          <w:t>подпунктах 1.2 -1.4 пункта 1</w:t>
        </w:r>
      </w:hyperlink>
      <w:r w:rsidRPr="004018EE">
        <w:rPr>
          <w:color w:val="000000"/>
          <w:sz w:val="24"/>
          <w:szCs w:val="24"/>
        </w:rPr>
        <w:t xml:space="preserve"> настоящего Порядка, не позднее 25 октября - для теплоснабжающих и теплосетевых организаций и владельцев тепловых сетей, не являющихся теплосетевыми организациями.</w:t>
      </w:r>
    </w:p>
    <w:p w14:paraId="31BE3E5B" w14:textId="3892698D" w:rsidR="00425C91" w:rsidRPr="004018EE" w:rsidRDefault="00425C91" w:rsidP="004018EE">
      <w:pPr>
        <w:pStyle w:val="af7"/>
        <w:spacing w:after="0" w:line="240" w:lineRule="auto"/>
        <w:ind w:firstLine="851"/>
        <w:jc w:val="both"/>
        <w:rPr>
          <w:color w:val="000000"/>
          <w:sz w:val="24"/>
          <w:szCs w:val="24"/>
        </w:rPr>
      </w:pPr>
      <w:bookmarkStart w:id="64" w:name="anchor2014"/>
      <w:bookmarkEnd w:id="64"/>
      <w:r w:rsidRPr="004018EE">
        <w:rPr>
          <w:color w:val="000000"/>
          <w:sz w:val="24"/>
          <w:szCs w:val="24"/>
        </w:rPr>
        <w:t xml:space="preserve">14. Паспорт обеспечения готовности к отопительному периоду (далее - паспорт) (рекомендуемый образец приведен в </w:t>
      </w:r>
      <w:hyperlink w:anchor="anchor26000" w:history="1">
        <w:r w:rsidRPr="004018EE">
          <w:rPr>
            <w:rStyle w:val="ad"/>
            <w:color w:val="000000"/>
            <w:sz w:val="24"/>
            <w:szCs w:val="24"/>
            <w:u w:val="none"/>
          </w:rPr>
          <w:t>приложении N </w:t>
        </w:r>
      </w:hyperlink>
      <w:r w:rsidRPr="004018EE">
        <w:rPr>
          <w:rStyle w:val="ad"/>
          <w:color w:val="000000"/>
          <w:sz w:val="24"/>
          <w:szCs w:val="24"/>
          <w:u w:val="none"/>
        </w:rPr>
        <w:t>5</w:t>
      </w:r>
      <w:r w:rsidRPr="004018EE">
        <w:rPr>
          <w:color w:val="000000"/>
          <w:sz w:val="24"/>
          <w:szCs w:val="24"/>
        </w:rPr>
        <w:t xml:space="preserve"> к настоящей Программе) выдается лицами, указанными в </w:t>
      </w:r>
      <w:hyperlink r:id="rId172" w:history="1">
        <w:r w:rsidRPr="004018EE">
          <w:rPr>
            <w:rStyle w:val="ad"/>
            <w:color w:val="000000"/>
            <w:sz w:val="24"/>
            <w:szCs w:val="24"/>
            <w:u w:val="none"/>
          </w:rPr>
          <w:t>части 7-10</w:t>
        </w:r>
      </w:hyperlink>
      <w:r w:rsidRPr="004018EE">
        <w:rPr>
          <w:color w:val="000000"/>
          <w:sz w:val="24"/>
          <w:szCs w:val="24"/>
        </w:rPr>
        <w:t xml:space="preserve"> Федерального закона о теплоснабжении, в течение 5 рабочих дней со дня подписания акта, в случаях, если в отношении проверяемого лица установлен уровень готовности "Готов", а также в случае установления в отношении проверяемого лица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установленных </w:t>
      </w:r>
      <w:hyperlink w:anchor="anchor2013" w:history="1">
        <w:r w:rsidRPr="004018EE">
          <w:rPr>
            <w:rStyle w:val="ad"/>
            <w:color w:val="000000"/>
            <w:sz w:val="24"/>
            <w:szCs w:val="24"/>
            <w:u w:val="none"/>
          </w:rPr>
          <w:t>пунктом 13</w:t>
        </w:r>
      </w:hyperlink>
      <w:r w:rsidRPr="004018EE">
        <w:rPr>
          <w:color w:val="000000"/>
          <w:sz w:val="24"/>
          <w:szCs w:val="24"/>
        </w:rPr>
        <w:t xml:space="preserve"> настоящего Порядка.</w:t>
      </w:r>
    </w:p>
    <w:p w14:paraId="6A6AEB5E" w14:textId="63E81AE4" w:rsidR="00425C91" w:rsidRPr="004018EE" w:rsidRDefault="00425C91" w:rsidP="004018EE">
      <w:pPr>
        <w:pStyle w:val="af7"/>
        <w:spacing w:after="0" w:line="240" w:lineRule="auto"/>
        <w:ind w:firstLine="851"/>
        <w:jc w:val="both"/>
        <w:rPr>
          <w:color w:val="000000"/>
          <w:sz w:val="24"/>
          <w:szCs w:val="24"/>
        </w:rPr>
      </w:pPr>
      <w:bookmarkStart w:id="65" w:name="anchor2015"/>
      <w:bookmarkEnd w:id="65"/>
      <w:r w:rsidRPr="004018EE">
        <w:rPr>
          <w:color w:val="000000"/>
          <w:sz w:val="24"/>
          <w:szCs w:val="24"/>
        </w:rPr>
        <w:t xml:space="preserve">15. Сроки выдачи паспортов определяются председателем (заместителем председателя) комиссии в зависимости от особенностей климатических условий, но не позднее 15 сентября - для лиц, указанных в </w:t>
      </w:r>
      <w:hyperlink w:anchor="anchor20013" w:history="1">
        <w:r w:rsidRPr="004018EE">
          <w:rPr>
            <w:rStyle w:val="ad"/>
            <w:color w:val="000000"/>
            <w:sz w:val="24"/>
            <w:szCs w:val="24"/>
            <w:u w:val="none"/>
          </w:rPr>
          <w:t>подпунктах 1.2 - 1.4 пункта 1</w:t>
        </w:r>
      </w:hyperlink>
      <w:r w:rsidRPr="004018EE">
        <w:rPr>
          <w:color w:val="000000"/>
          <w:sz w:val="24"/>
          <w:szCs w:val="24"/>
        </w:rPr>
        <w:t xml:space="preserve"> настоящего Порядка, не позднее 1 ноября - для теплоснабжающих и теплосетевых организаций и владельцев тепловых сетей, не являющихся теплосетевыми организациями.</w:t>
      </w:r>
    </w:p>
    <w:p w14:paraId="22D46BD6" w14:textId="5A5C8068"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Сводная информация о результатах оценки обеспечения готовности с указанием проверяемого лица, уровня готовности и индекса готовности подлежит опубликованию на официальных сайтах уполномоченных органов в информационно-телекоммуникационной сети "Интернет" в срок до 1 декабря (за исключением информации о результатах оценки готовности лиц, подведомственных федеральным органам исполнительной власти в сфере обороны, обеспечения безопасности, государственной охраны, внешней разведки).</w:t>
      </w:r>
    </w:p>
    <w:p w14:paraId="4A39BFCB" w14:textId="29B6FEFB" w:rsidR="00425C91" w:rsidRPr="004018EE" w:rsidRDefault="00425C91" w:rsidP="004018EE">
      <w:pPr>
        <w:pStyle w:val="af7"/>
        <w:spacing w:after="0" w:line="240" w:lineRule="auto"/>
        <w:ind w:firstLine="851"/>
        <w:jc w:val="both"/>
        <w:rPr>
          <w:color w:val="000000"/>
          <w:sz w:val="24"/>
          <w:szCs w:val="24"/>
        </w:rPr>
      </w:pPr>
      <w:bookmarkStart w:id="66" w:name="anchor2016"/>
      <w:bookmarkEnd w:id="66"/>
      <w:r w:rsidRPr="004018EE">
        <w:rPr>
          <w:color w:val="000000"/>
          <w:sz w:val="24"/>
          <w:szCs w:val="24"/>
        </w:rPr>
        <w:lastRenderedPageBreak/>
        <w:t xml:space="preserve">16. Лица, указанные в </w:t>
      </w:r>
      <w:hyperlink w:anchor="anchor2001" w:history="1">
        <w:r w:rsidRPr="004018EE">
          <w:rPr>
            <w:rStyle w:val="ad"/>
            <w:color w:val="000000"/>
            <w:sz w:val="24"/>
            <w:szCs w:val="24"/>
            <w:u w:val="none"/>
          </w:rPr>
          <w:t>пункте 1</w:t>
        </w:r>
      </w:hyperlink>
      <w:r w:rsidRPr="004018EE">
        <w:rPr>
          <w:color w:val="000000"/>
          <w:sz w:val="24"/>
          <w:szCs w:val="24"/>
        </w:rPr>
        <w:t xml:space="preserve"> настоящего Порядка, не получившие паспорт до даты, установленной </w:t>
      </w:r>
      <w:hyperlink w:anchor="anchor2015" w:history="1">
        <w:r w:rsidRPr="004018EE">
          <w:rPr>
            <w:rStyle w:val="ad"/>
            <w:color w:val="000000"/>
            <w:sz w:val="24"/>
            <w:szCs w:val="24"/>
            <w:u w:val="none"/>
          </w:rPr>
          <w:t>пунктом 15</w:t>
        </w:r>
      </w:hyperlink>
      <w:r w:rsidRPr="004018EE">
        <w:rPr>
          <w:color w:val="000000"/>
          <w:sz w:val="24"/>
          <w:szCs w:val="24"/>
        </w:rPr>
        <w:t xml:space="preserve"> настоящего Порядка, обязаны продолжить подготовку к отопительному периоду посредством устранения указанных в оценочном листе замечаний.</w:t>
      </w:r>
    </w:p>
    <w:p w14:paraId="247F9A6D" w14:textId="26BD29CA" w:rsidR="00425C91" w:rsidRPr="004018EE" w:rsidRDefault="00425C91" w:rsidP="004018EE">
      <w:pPr>
        <w:pStyle w:val="af7"/>
        <w:spacing w:after="0" w:line="240" w:lineRule="auto"/>
        <w:ind w:firstLine="851"/>
        <w:jc w:val="both"/>
        <w:rPr>
          <w:color w:val="000000"/>
          <w:sz w:val="24"/>
          <w:szCs w:val="24"/>
        </w:rPr>
      </w:pPr>
      <w:bookmarkStart w:id="67" w:name="anchor2017"/>
      <w:bookmarkEnd w:id="67"/>
      <w:r w:rsidRPr="004018EE">
        <w:rPr>
          <w:color w:val="000000"/>
          <w:sz w:val="24"/>
          <w:szCs w:val="24"/>
        </w:rPr>
        <w:t xml:space="preserve">17. В случае неустранения замечаний, указанных в акте, в установленный срок лицами, указанными в </w:t>
      </w:r>
      <w:hyperlink w:anchor="anchor20011" w:history="1">
        <w:r w:rsidRPr="004018EE">
          <w:rPr>
            <w:rStyle w:val="ad"/>
            <w:color w:val="000000"/>
            <w:sz w:val="24"/>
            <w:szCs w:val="24"/>
            <w:u w:val="none"/>
          </w:rPr>
          <w:t>подпунктах 1.1</w:t>
        </w:r>
      </w:hyperlink>
      <w:r w:rsidRPr="004018EE">
        <w:rPr>
          <w:color w:val="000000"/>
          <w:sz w:val="24"/>
          <w:szCs w:val="24"/>
        </w:rPr>
        <w:t xml:space="preserve">, </w:t>
      </w:r>
      <w:hyperlink w:anchor="anchor20012" w:history="1">
        <w:r w:rsidRPr="004018EE">
          <w:rPr>
            <w:rStyle w:val="ad"/>
            <w:color w:val="000000"/>
            <w:sz w:val="24"/>
            <w:szCs w:val="24"/>
            <w:u w:val="none"/>
          </w:rPr>
          <w:t>1.2</w:t>
        </w:r>
      </w:hyperlink>
      <w:r w:rsidRPr="004018EE">
        <w:rPr>
          <w:color w:val="000000"/>
          <w:sz w:val="24"/>
          <w:szCs w:val="24"/>
        </w:rPr>
        <w:t xml:space="preserve"> и </w:t>
      </w:r>
      <w:hyperlink w:anchor="anchor20016" w:history="1">
        <w:r w:rsidRPr="004018EE">
          <w:rPr>
            <w:rStyle w:val="ad"/>
            <w:color w:val="000000"/>
            <w:sz w:val="24"/>
            <w:szCs w:val="24"/>
            <w:u w:val="none"/>
          </w:rPr>
          <w:t>1.6 пункта 1</w:t>
        </w:r>
      </w:hyperlink>
      <w:r w:rsidRPr="004018EE">
        <w:rPr>
          <w:color w:val="000000"/>
          <w:sz w:val="24"/>
          <w:szCs w:val="24"/>
        </w:rPr>
        <w:t xml:space="preserve"> настоящего Порядка, комиссия в течение 5 рабочих дней со дня подписания акта передает данные федеральному органу исполнительной власти, уполномоченному на осуществление федерального государственного энергетического надзора, федерального государственного надзора в области промышленной безопасности, федеральным органам исполнительной власти в сфере обороны, обеспечения безопасности, государственной охраны, внешней разведки, исполнения наказаний (их подразделениями) (в случаях, предусмотренных </w:t>
      </w:r>
      <w:hyperlink r:id="rId173" w:history="1">
        <w:r w:rsidRPr="004018EE">
          <w:rPr>
            <w:rStyle w:val="ad"/>
            <w:color w:val="000000"/>
            <w:sz w:val="24"/>
            <w:szCs w:val="24"/>
            <w:u w:val="none"/>
          </w:rPr>
          <w:t>пунктом 2 части 1 статьи 4</w:t>
        </w:r>
        <w:r w:rsidRPr="004018EE">
          <w:rPr>
            <w:rStyle w:val="ad"/>
            <w:color w:val="000000"/>
            <w:sz w:val="24"/>
            <w:szCs w:val="24"/>
            <w:u w:val="none"/>
            <w:vertAlign w:val="superscript"/>
          </w:rPr>
          <w:t> 1</w:t>
        </w:r>
        <w:r w:rsidRPr="004018EE">
          <w:rPr>
            <w:rStyle w:val="ad"/>
            <w:color w:val="000000"/>
            <w:sz w:val="24"/>
            <w:szCs w:val="24"/>
            <w:u w:val="none"/>
          </w:rPr>
          <w:t xml:space="preserve"> </w:t>
        </w:r>
      </w:hyperlink>
      <w:r w:rsidRPr="004018EE">
        <w:rPr>
          <w:color w:val="000000"/>
          <w:sz w:val="24"/>
          <w:szCs w:val="24"/>
        </w:rPr>
        <w:t xml:space="preserve">Федерального закона о теплоснабжении и </w:t>
      </w:r>
      <w:hyperlink r:id="rId174" w:history="1">
        <w:r w:rsidRPr="004018EE">
          <w:rPr>
            <w:rStyle w:val="ad"/>
            <w:color w:val="000000"/>
            <w:sz w:val="24"/>
            <w:szCs w:val="24"/>
            <w:u w:val="none"/>
          </w:rPr>
          <w:t>абзацем вторым пункта 2 статьи 5</w:t>
        </w:r>
      </w:hyperlink>
      <w:r w:rsidRPr="004018EE">
        <w:rPr>
          <w:color w:val="000000"/>
          <w:sz w:val="24"/>
          <w:szCs w:val="24"/>
        </w:rPr>
        <w:t xml:space="preserve"> Федерального закона от 21 июля 1997 N 116-ФЗ "О промышленной безопасности опасных производственных объектов").</w:t>
      </w:r>
    </w:p>
    <w:p w14:paraId="4E540C9B" w14:textId="77777777"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В случае неустранения замечаний, указанных в акте, в установленный актом срок лицами, указанными в </w:t>
      </w:r>
      <w:hyperlink w:anchor="anchor20013" w:history="1">
        <w:r w:rsidRPr="004018EE">
          <w:rPr>
            <w:rStyle w:val="ad"/>
            <w:color w:val="000000"/>
            <w:sz w:val="24"/>
            <w:szCs w:val="24"/>
            <w:u w:val="none"/>
          </w:rPr>
          <w:t>подпунктах 1.3 - 1.5 пункта 1</w:t>
        </w:r>
      </w:hyperlink>
      <w:r w:rsidRPr="004018EE">
        <w:rPr>
          <w:color w:val="000000"/>
          <w:sz w:val="24"/>
          <w:szCs w:val="24"/>
        </w:rPr>
        <w:t xml:space="preserve"> настоящего Порядка,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 осуществляющим региональный государственный надзор.</w:t>
      </w:r>
    </w:p>
    <w:p w14:paraId="09747B51" w14:textId="41F8FB15" w:rsidR="00425C91" w:rsidRPr="004018EE" w:rsidRDefault="00425C91" w:rsidP="004018EE">
      <w:pPr>
        <w:pStyle w:val="af7"/>
        <w:spacing w:after="0" w:line="240" w:lineRule="auto"/>
        <w:ind w:firstLine="851"/>
        <w:jc w:val="both"/>
        <w:rPr>
          <w:color w:val="000000"/>
          <w:sz w:val="24"/>
          <w:szCs w:val="24"/>
        </w:rPr>
      </w:pPr>
      <w:bookmarkStart w:id="68" w:name="anchor2018"/>
      <w:bookmarkEnd w:id="68"/>
      <w:r w:rsidRPr="004018EE">
        <w:rPr>
          <w:color w:val="000000"/>
          <w:sz w:val="24"/>
          <w:szCs w:val="24"/>
        </w:rPr>
        <w:t>18. В целях проведения оценки обеспечения готовности комиссия рассматривает документы, подтверждающие выполнение требований по обеспечению готовности. По решению комиссии проводится осмотр объектов оценки обеспечения готовности.</w:t>
      </w:r>
    </w:p>
    <w:p w14:paraId="54AB8035" w14:textId="07C52029" w:rsidR="00425C91" w:rsidRPr="004018EE" w:rsidRDefault="00425C91" w:rsidP="004018EE">
      <w:pPr>
        <w:pStyle w:val="af7"/>
        <w:spacing w:after="0" w:line="240" w:lineRule="auto"/>
        <w:ind w:firstLine="851"/>
        <w:jc w:val="both"/>
        <w:rPr>
          <w:color w:val="000000"/>
          <w:sz w:val="24"/>
          <w:szCs w:val="24"/>
        </w:rPr>
      </w:pPr>
      <w:bookmarkStart w:id="69" w:name="anchor2019"/>
      <w:bookmarkEnd w:id="69"/>
      <w:r w:rsidRPr="004018EE">
        <w:rPr>
          <w:color w:val="000000"/>
          <w:sz w:val="24"/>
          <w:szCs w:val="24"/>
        </w:rPr>
        <w:t xml:space="preserve">19. Значение индекса готовности лиц, указанных в </w:t>
      </w:r>
      <w:hyperlink w:anchor="anchor20013" w:history="1">
        <w:r w:rsidRPr="004018EE">
          <w:rPr>
            <w:rStyle w:val="ad"/>
            <w:color w:val="000000"/>
            <w:sz w:val="24"/>
            <w:szCs w:val="24"/>
            <w:u w:val="none"/>
          </w:rPr>
          <w:t>подпунктах 1.3 - 1.5 пункта 1</w:t>
        </w:r>
      </w:hyperlink>
      <w:r w:rsidRPr="004018EE">
        <w:rPr>
          <w:color w:val="000000"/>
          <w:sz w:val="24"/>
          <w:szCs w:val="24"/>
        </w:rPr>
        <w:t xml:space="preserve"> настоящего Порядка, не может быть более 0,8 в случае, если хотя бы один из нижеперечисленных показателей готовности равен 0:</w:t>
      </w:r>
    </w:p>
    <w:p w14:paraId="52624A6B" w14:textId="77777777"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 xml:space="preserve">показатель наличия акта промывки </w:t>
      </w:r>
      <w:proofErr w:type="spellStart"/>
      <w:r w:rsidRPr="004018EE">
        <w:rPr>
          <w:color w:val="000000"/>
          <w:sz w:val="24"/>
          <w:szCs w:val="24"/>
        </w:rPr>
        <w:t>теплопотребляющей</w:t>
      </w:r>
      <w:proofErr w:type="spellEnd"/>
      <w:r w:rsidRPr="004018EE">
        <w:rPr>
          <w:color w:val="000000"/>
          <w:sz w:val="24"/>
          <w:szCs w:val="24"/>
        </w:rPr>
        <w:t xml:space="preserve"> установки (</w:t>
      </w:r>
      <w:hyperlink w:anchor="anchor11151" w:history="1">
        <w:r w:rsidRPr="004018EE">
          <w:rPr>
            <w:rStyle w:val="ad"/>
            <w:color w:val="000000"/>
            <w:sz w:val="24"/>
            <w:szCs w:val="24"/>
            <w:u w:val="none"/>
          </w:rPr>
          <w:t>подпункт 11.5.1 пункта 11</w:t>
        </w:r>
      </w:hyperlink>
      <w:r w:rsidRPr="004018EE">
        <w:rPr>
          <w:color w:val="000000"/>
          <w:sz w:val="24"/>
          <w:szCs w:val="24"/>
        </w:rPr>
        <w:t xml:space="preserve"> Правил обеспечения готовности к отопительному периоду);</w:t>
      </w:r>
    </w:p>
    <w:p w14:paraId="1FCDCA8F" w14:textId="77777777" w:rsidR="00425C91" w:rsidRPr="004018EE" w:rsidRDefault="00425C91" w:rsidP="004018EE">
      <w:pPr>
        <w:pStyle w:val="af7"/>
        <w:spacing w:after="0" w:line="240" w:lineRule="auto"/>
        <w:ind w:firstLine="851"/>
        <w:jc w:val="both"/>
        <w:rPr>
          <w:color w:val="000000"/>
          <w:sz w:val="24"/>
          <w:szCs w:val="24"/>
        </w:rPr>
      </w:pPr>
      <w:r w:rsidRPr="004018EE">
        <w:rPr>
          <w:color w:val="000000"/>
          <w:sz w:val="24"/>
          <w:szCs w:val="24"/>
        </w:rPr>
        <w:t>показатель наличия акта о проведении наладки режимов потребления тепловой энергии и (или) теплоносителя (в том числе тепловых и гидравлических режимов) оборудования теплового пункта и внутридомовых сетей (</w:t>
      </w:r>
      <w:hyperlink w:anchor="anchor11152" w:history="1">
        <w:r w:rsidRPr="004018EE">
          <w:rPr>
            <w:rStyle w:val="ad"/>
            <w:color w:val="000000"/>
            <w:sz w:val="24"/>
            <w:szCs w:val="24"/>
            <w:u w:val="none"/>
          </w:rPr>
          <w:t>подпункт 11.5.2 пункта 11</w:t>
        </w:r>
      </w:hyperlink>
      <w:r w:rsidRPr="004018EE">
        <w:rPr>
          <w:color w:val="000000"/>
          <w:sz w:val="24"/>
          <w:szCs w:val="24"/>
        </w:rPr>
        <w:t xml:space="preserve"> Правил обеспечения готовности к отопительному периоду);</w:t>
      </w:r>
    </w:p>
    <w:p w14:paraId="34E081B4" w14:textId="77777777" w:rsidR="00425C91" w:rsidRPr="004018EE" w:rsidRDefault="00425C91" w:rsidP="004018EE">
      <w:pPr>
        <w:pStyle w:val="af7"/>
        <w:spacing w:after="0" w:line="240" w:lineRule="auto"/>
        <w:ind w:firstLine="851"/>
        <w:contextualSpacing/>
        <w:jc w:val="both"/>
        <w:rPr>
          <w:color w:val="000000"/>
          <w:sz w:val="24"/>
          <w:szCs w:val="24"/>
        </w:rPr>
      </w:pPr>
      <w:r w:rsidRPr="004018EE">
        <w:rPr>
          <w:color w:val="000000"/>
          <w:sz w:val="24"/>
          <w:szCs w:val="24"/>
        </w:rPr>
        <w:t>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 включая трубопроводы теплового ввода и внутридомовых сетей (</w:t>
      </w:r>
      <w:hyperlink w:anchor="anchor11155" w:history="1">
        <w:r w:rsidRPr="004018EE">
          <w:rPr>
            <w:rStyle w:val="ad"/>
            <w:color w:val="000000"/>
            <w:sz w:val="24"/>
            <w:szCs w:val="24"/>
            <w:u w:val="none"/>
          </w:rPr>
          <w:t>подпункт 11.5.5 пункта 11</w:t>
        </w:r>
      </w:hyperlink>
      <w:r w:rsidRPr="004018EE">
        <w:rPr>
          <w:color w:val="000000"/>
          <w:sz w:val="24"/>
          <w:szCs w:val="24"/>
        </w:rPr>
        <w:t xml:space="preserve"> Правил обеспечения готовности к отопительному периоду).</w:t>
      </w:r>
    </w:p>
    <w:p w14:paraId="23DCA13F" w14:textId="306F7BF8" w:rsidR="00425C91" w:rsidRPr="004018EE" w:rsidRDefault="00425C91" w:rsidP="004018EE">
      <w:pPr>
        <w:pStyle w:val="af7"/>
        <w:spacing w:after="0" w:line="240" w:lineRule="auto"/>
        <w:ind w:firstLine="851"/>
        <w:contextualSpacing/>
        <w:jc w:val="both"/>
        <w:rPr>
          <w:color w:val="000000"/>
          <w:sz w:val="24"/>
          <w:szCs w:val="24"/>
        </w:rPr>
      </w:pPr>
      <w:bookmarkStart w:id="70" w:name="anchor2020"/>
      <w:bookmarkEnd w:id="70"/>
      <w:r w:rsidRPr="004018EE">
        <w:rPr>
          <w:color w:val="000000"/>
          <w:sz w:val="24"/>
          <w:szCs w:val="24"/>
        </w:rPr>
        <w:t xml:space="preserve">20. Значение индекса готовности лиц, указанных в </w:t>
      </w:r>
      <w:hyperlink w:anchor="anchor20012" w:history="1">
        <w:r w:rsidRPr="004018EE">
          <w:rPr>
            <w:rStyle w:val="ad"/>
            <w:color w:val="000000"/>
            <w:sz w:val="24"/>
            <w:szCs w:val="24"/>
            <w:u w:val="none"/>
          </w:rPr>
          <w:t>подпункте 1.2 пункта 1</w:t>
        </w:r>
      </w:hyperlink>
      <w:r w:rsidRPr="004018EE">
        <w:rPr>
          <w:color w:val="000000"/>
          <w:sz w:val="24"/>
          <w:szCs w:val="24"/>
        </w:rPr>
        <w:t xml:space="preserve"> настоящего Порядка, не может быть более 0,8 в случае, если хотя бы один из нижеперечисленных показателей готовности равен 0:</w:t>
      </w:r>
    </w:p>
    <w:p w14:paraId="6222B2F8" w14:textId="77777777" w:rsidR="00425C91" w:rsidRPr="004018EE" w:rsidRDefault="00425C91" w:rsidP="004018EE">
      <w:pPr>
        <w:pStyle w:val="af7"/>
        <w:spacing w:after="0" w:line="240" w:lineRule="auto"/>
        <w:ind w:firstLine="851"/>
        <w:contextualSpacing/>
        <w:jc w:val="both"/>
        <w:rPr>
          <w:color w:val="000000"/>
          <w:sz w:val="24"/>
          <w:szCs w:val="24"/>
        </w:rPr>
      </w:pPr>
      <w:r w:rsidRPr="004018EE">
        <w:rPr>
          <w:color w:val="000000"/>
          <w:sz w:val="24"/>
          <w:szCs w:val="24"/>
        </w:rPr>
        <w:t xml:space="preserve">показатель наличия акта о проведении очистки и промывки тепловых сетей, тепловых пунктов в соответствии с требованиями </w:t>
      </w:r>
      <w:hyperlink r:id="rId175" w:history="1">
        <w:r w:rsidRPr="004018EE">
          <w:rPr>
            <w:rStyle w:val="ad"/>
            <w:color w:val="000000"/>
            <w:sz w:val="24"/>
            <w:szCs w:val="24"/>
            <w:u w:val="none"/>
          </w:rPr>
          <w:t>пунктов 5.3.37</w:t>
        </w:r>
      </w:hyperlink>
      <w:r w:rsidRPr="004018EE">
        <w:rPr>
          <w:color w:val="000000"/>
          <w:sz w:val="24"/>
          <w:szCs w:val="24"/>
        </w:rPr>
        <w:t xml:space="preserve">, </w:t>
      </w:r>
      <w:hyperlink r:id="rId176" w:history="1">
        <w:r w:rsidRPr="004018EE">
          <w:rPr>
            <w:rStyle w:val="ad"/>
            <w:color w:val="000000"/>
            <w:sz w:val="24"/>
            <w:szCs w:val="24"/>
            <w:u w:val="none"/>
          </w:rPr>
          <w:t>6.2.17</w:t>
        </w:r>
      </w:hyperlink>
      <w:r w:rsidRPr="004018EE">
        <w:rPr>
          <w:color w:val="000000"/>
          <w:sz w:val="24"/>
          <w:szCs w:val="24"/>
        </w:rPr>
        <w:t xml:space="preserve">, </w:t>
      </w:r>
      <w:hyperlink r:id="rId177" w:history="1">
        <w:r w:rsidRPr="004018EE">
          <w:rPr>
            <w:rStyle w:val="ad"/>
            <w:color w:val="000000"/>
            <w:sz w:val="24"/>
            <w:szCs w:val="24"/>
            <w:u w:val="none"/>
          </w:rPr>
          <w:t>12.18</w:t>
        </w:r>
      </w:hyperlink>
      <w:r w:rsidRPr="004018EE">
        <w:rPr>
          <w:color w:val="000000"/>
          <w:sz w:val="24"/>
          <w:szCs w:val="24"/>
        </w:rPr>
        <w:t xml:space="preserve"> Правил технической эксплуатации тепловых энергоустановок, утвержденных </w:t>
      </w:r>
      <w:hyperlink r:id="rId178" w:history="1">
        <w:r w:rsidRPr="004018EE">
          <w:rPr>
            <w:rStyle w:val="ad"/>
            <w:color w:val="000000"/>
            <w:sz w:val="24"/>
            <w:szCs w:val="24"/>
            <w:u w:val="none"/>
          </w:rPr>
          <w:t>приказом</w:t>
        </w:r>
      </w:hyperlink>
      <w:r w:rsidRPr="004018EE">
        <w:rPr>
          <w:color w:val="000000"/>
          <w:sz w:val="24"/>
          <w:szCs w:val="24"/>
        </w:rPr>
        <w:t xml:space="preserve"> Минэнерго России от 24 марта 2003 г. N 115</w:t>
      </w:r>
      <w:r w:rsidRPr="004018EE">
        <w:rPr>
          <w:color w:val="000000"/>
          <w:sz w:val="24"/>
          <w:szCs w:val="24"/>
          <w:vertAlign w:val="superscript"/>
        </w:rPr>
        <w:t> </w:t>
      </w:r>
      <w:hyperlink w:anchor="anchor2111" w:history="1">
        <w:r w:rsidRPr="004018EE">
          <w:rPr>
            <w:rStyle w:val="ad"/>
            <w:color w:val="000000"/>
            <w:sz w:val="24"/>
            <w:szCs w:val="24"/>
            <w:u w:val="none"/>
            <w:vertAlign w:val="superscript"/>
          </w:rPr>
          <w:t>1</w:t>
        </w:r>
      </w:hyperlink>
      <w:r w:rsidRPr="004018EE">
        <w:rPr>
          <w:color w:val="000000"/>
          <w:sz w:val="24"/>
          <w:szCs w:val="24"/>
        </w:rPr>
        <w:t xml:space="preserve"> (далее - Правила N 115) (</w:t>
      </w:r>
      <w:hyperlink w:anchor="anchor19321" w:history="1">
        <w:r w:rsidRPr="004018EE">
          <w:rPr>
            <w:rStyle w:val="ad"/>
            <w:color w:val="000000"/>
            <w:sz w:val="24"/>
            <w:szCs w:val="24"/>
            <w:u w:val="none"/>
          </w:rPr>
          <w:t>подпункт 9.3.21 пункта 9</w:t>
        </w:r>
      </w:hyperlink>
      <w:r w:rsidRPr="004018EE">
        <w:rPr>
          <w:color w:val="000000"/>
          <w:sz w:val="24"/>
          <w:szCs w:val="24"/>
        </w:rPr>
        <w:t xml:space="preserve"> Правил обеспечения готовности к отопительному периоду);</w:t>
      </w:r>
    </w:p>
    <w:p w14:paraId="6838C010" w14:textId="77777777" w:rsidR="00425C91" w:rsidRPr="004018EE" w:rsidRDefault="00425C91" w:rsidP="004018EE">
      <w:pPr>
        <w:pStyle w:val="af7"/>
        <w:spacing w:after="0" w:line="240" w:lineRule="auto"/>
        <w:ind w:firstLine="851"/>
        <w:contextualSpacing/>
        <w:jc w:val="both"/>
        <w:rPr>
          <w:color w:val="000000"/>
          <w:sz w:val="24"/>
          <w:szCs w:val="24"/>
        </w:rPr>
      </w:pPr>
      <w:r w:rsidRPr="004018EE">
        <w:rPr>
          <w:color w:val="000000"/>
          <w:sz w:val="24"/>
          <w:szCs w:val="24"/>
        </w:rPr>
        <w:t xml:space="preserve">показатель наличия актов проведения гидравлических испытаний на прочность и плотность трубопроводов тепловых сетей в соответствии с </w:t>
      </w:r>
      <w:hyperlink r:id="rId179" w:history="1">
        <w:r w:rsidRPr="004018EE">
          <w:rPr>
            <w:rStyle w:val="ad"/>
            <w:color w:val="000000"/>
            <w:sz w:val="24"/>
            <w:szCs w:val="24"/>
            <w:u w:val="none"/>
          </w:rPr>
          <w:t>пунктом 6.2.32</w:t>
        </w:r>
      </w:hyperlink>
      <w:r w:rsidRPr="004018EE">
        <w:rPr>
          <w:color w:val="000000"/>
          <w:sz w:val="24"/>
          <w:szCs w:val="24"/>
        </w:rPr>
        <w:t xml:space="preserve"> Правил N 115 (</w:t>
      </w:r>
      <w:hyperlink w:anchor="anchor19319" w:history="1">
        <w:r w:rsidRPr="004018EE">
          <w:rPr>
            <w:rStyle w:val="ad"/>
            <w:color w:val="000000"/>
            <w:sz w:val="24"/>
            <w:szCs w:val="24"/>
            <w:u w:val="none"/>
          </w:rPr>
          <w:t>подпункт 9.3.19 пункта 9</w:t>
        </w:r>
      </w:hyperlink>
      <w:r w:rsidRPr="004018EE">
        <w:rPr>
          <w:color w:val="000000"/>
          <w:sz w:val="24"/>
          <w:szCs w:val="24"/>
        </w:rPr>
        <w:t xml:space="preserve"> Правил обеспечения готовности к отопительному периоду);</w:t>
      </w:r>
    </w:p>
    <w:p w14:paraId="642D1C33" w14:textId="77777777" w:rsidR="00425C91" w:rsidRPr="004018EE" w:rsidRDefault="00425C91" w:rsidP="004018EE">
      <w:pPr>
        <w:pStyle w:val="af7"/>
        <w:spacing w:after="0" w:line="240" w:lineRule="auto"/>
        <w:ind w:firstLine="851"/>
        <w:contextualSpacing/>
        <w:jc w:val="both"/>
        <w:outlineLvl w:val="0"/>
        <w:rPr>
          <w:color w:val="000000"/>
          <w:sz w:val="24"/>
          <w:szCs w:val="24"/>
        </w:rPr>
      </w:pPr>
      <w:r w:rsidRPr="004018EE">
        <w:rPr>
          <w:color w:val="000000"/>
          <w:sz w:val="24"/>
          <w:szCs w:val="24"/>
        </w:rPr>
        <w:t xml:space="preserve">показатель наличия разработанного в соответствии с </w:t>
      </w:r>
      <w:hyperlink r:id="rId180" w:history="1">
        <w:r w:rsidRPr="004018EE">
          <w:rPr>
            <w:rStyle w:val="ad"/>
            <w:color w:val="000000"/>
            <w:sz w:val="24"/>
            <w:szCs w:val="24"/>
            <w:u w:val="none"/>
          </w:rPr>
          <w:t>пунктом 2.7.10</w:t>
        </w:r>
      </w:hyperlink>
      <w:r w:rsidRPr="004018EE">
        <w:rPr>
          <w:color w:val="000000"/>
          <w:sz w:val="24"/>
          <w:szCs w:val="24"/>
        </w:rPr>
        <w:t xml:space="preserve"> Правил N 115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w:t>
      </w:r>
      <w:hyperlink w:anchor="anchor19314" w:history="1">
        <w:r w:rsidRPr="004018EE">
          <w:rPr>
            <w:rStyle w:val="ad"/>
            <w:color w:val="000000"/>
            <w:sz w:val="24"/>
            <w:szCs w:val="24"/>
            <w:u w:val="none"/>
          </w:rPr>
          <w:t>пункт 9.3.14 пункта 9</w:t>
        </w:r>
      </w:hyperlink>
      <w:r w:rsidRPr="004018EE">
        <w:rPr>
          <w:color w:val="000000"/>
          <w:sz w:val="24"/>
          <w:szCs w:val="24"/>
        </w:rPr>
        <w:t xml:space="preserve"> Правил обеспечения готовности к отопительному периоду).</w:t>
      </w:r>
    </w:p>
    <w:p w14:paraId="4D0FEEAE" w14:textId="692651EA" w:rsidR="00425C91" w:rsidRPr="004018EE" w:rsidRDefault="00425C91" w:rsidP="004018EE">
      <w:pPr>
        <w:autoSpaceDE w:val="0"/>
        <w:ind w:left="4956" w:firstLine="6"/>
        <w:jc w:val="both"/>
        <w:rPr>
          <w:color w:val="000000"/>
          <w:sz w:val="24"/>
          <w:szCs w:val="24"/>
        </w:rPr>
      </w:pPr>
      <w:r w:rsidRPr="004018EE">
        <w:rPr>
          <w:color w:val="000000"/>
          <w:sz w:val="24"/>
          <w:szCs w:val="24"/>
        </w:rPr>
        <w:lastRenderedPageBreak/>
        <w:t xml:space="preserve">Приложение № 3 к программе </w:t>
      </w:r>
      <w:proofErr w:type="gramStart"/>
      <w:r w:rsidRPr="004018EE">
        <w:rPr>
          <w:color w:val="000000"/>
          <w:sz w:val="24"/>
          <w:szCs w:val="24"/>
        </w:rPr>
        <w:t>проведения  оценки</w:t>
      </w:r>
      <w:proofErr w:type="gramEnd"/>
      <w:r w:rsidRPr="004018EE">
        <w:rPr>
          <w:color w:val="000000"/>
          <w:sz w:val="24"/>
          <w:szCs w:val="24"/>
        </w:rPr>
        <w:t xml:space="preserve"> обеспечения готовности к отопительному периоду 2025-2026 гг.  теплоснабжающих организаций и теплосетевых организаций, владельцев тепловых сетей, которые не являются теплосетевыми организациями, потребителей тепловой энергии, управляющих организаций Новоузенского муниципального района</w:t>
      </w:r>
    </w:p>
    <w:p w14:paraId="77446A8A" w14:textId="77777777" w:rsidR="00425C91" w:rsidRDefault="00425C91" w:rsidP="00425C91">
      <w:pPr>
        <w:autoSpaceDE w:val="0"/>
        <w:ind w:left="4956" w:firstLine="708"/>
        <w:rPr>
          <w:color w:val="000000"/>
          <w:sz w:val="16"/>
          <w:szCs w:val="16"/>
        </w:rPr>
      </w:pPr>
    </w:p>
    <w:p w14:paraId="16B82E77" w14:textId="77777777" w:rsidR="00425C91" w:rsidRDefault="00425C91" w:rsidP="00425C91">
      <w:pPr>
        <w:autoSpaceDE w:val="0"/>
        <w:ind w:left="4956" w:firstLine="708"/>
        <w:rPr>
          <w:color w:val="000000"/>
          <w:sz w:val="16"/>
          <w:szCs w:val="16"/>
        </w:rPr>
      </w:pPr>
    </w:p>
    <w:p w14:paraId="32DB484C" w14:textId="77777777" w:rsidR="00425C91" w:rsidRDefault="00425C91" w:rsidP="00425C91">
      <w:pPr>
        <w:autoSpaceDE w:val="0"/>
        <w:jc w:val="center"/>
        <w:rPr>
          <w:color w:val="000000"/>
        </w:rPr>
      </w:pPr>
      <w:proofErr w:type="gramStart"/>
      <w:r>
        <w:rPr>
          <w:rFonts w:ascii="Liberation Serif" w:hAnsi="Liberation Serif" w:cs="Liberation Serif"/>
          <w:color w:val="000000"/>
          <w:sz w:val="28"/>
          <w:szCs w:val="28"/>
        </w:rPr>
        <w:t>График  проведения</w:t>
      </w:r>
      <w:proofErr w:type="gramEnd"/>
      <w:r>
        <w:rPr>
          <w:rFonts w:ascii="Liberation Serif" w:hAnsi="Liberation Serif" w:cs="Liberation Serif"/>
          <w:color w:val="000000"/>
          <w:sz w:val="28"/>
          <w:szCs w:val="28"/>
        </w:rPr>
        <w:t xml:space="preserve"> оценки обеспечения готовности к отопительному периоду 2025-2026 гг. теплоснабжающих организаций и теплосетевых организаций, владельцев тепловых сетей, которые не являются теплосетевыми организациями, потребителей тепловой энергии, управляющих организаций Новоузенского муниципального района.</w:t>
      </w:r>
    </w:p>
    <w:p w14:paraId="217166E0" w14:textId="77777777" w:rsidR="00425C91" w:rsidRDefault="00425C91" w:rsidP="00425C91">
      <w:pPr>
        <w:autoSpaceDE w:val="0"/>
        <w:ind w:left="4956" w:firstLine="708"/>
        <w:rPr>
          <w:color w:val="000000"/>
        </w:rPr>
      </w:pPr>
    </w:p>
    <w:tbl>
      <w:tblPr>
        <w:tblW w:w="9706" w:type="dxa"/>
        <w:tblInd w:w="-284" w:type="dxa"/>
        <w:tblLayout w:type="fixed"/>
        <w:tblCellMar>
          <w:left w:w="0" w:type="dxa"/>
          <w:right w:w="0" w:type="dxa"/>
        </w:tblCellMar>
        <w:tblLook w:val="0000" w:firstRow="0" w:lastRow="0" w:firstColumn="0" w:lastColumn="0" w:noHBand="0" w:noVBand="0"/>
      </w:tblPr>
      <w:tblGrid>
        <w:gridCol w:w="28"/>
        <w:gridCol w:w="387"/>
        <w:gridCol w:w="2786"/>
        <w:gridCol w:w="1332"/>
        <w:gridCol w:w="4965"/>
        <w:gridCol w:w="208"/>
      </w:tblGrid>
      <w:tr w:rsidR="00425C91" w:rsidRPr="004018EE" w14:paraId="50822295" w14:textId="77777777" w:rsidTr="004018EE">
        <w:trPr>
          <w:trHeight w:val="23"/>
        </w:trPr>
        <w:tc>
          <w:tcPr>
            <w:tcW w:w="20" w:type="dxa"/>
          </w:tcPr>
          <w:p w14:paraId="16845BFF" w14:textId="77777777" w:rsidR="00425C91" w:rsidRPr="004018EE" w:rsidRDefault="00425C91" w:rsidP="004018EE">
            <w:pPr>
              <w:snapToGrid w:val="0"/>
              <w:rPr>
                <w:color w:val="000000"/>
                <w:sz w:val="24"/>
                <w:szCs w:val="24"/>
              </w:rPr>
            </w:pPr>
          </w:p>
        </w:tc>
        <w:tc>
          <w:tcPr>
            <w:tcW w:w="388" w:type="dxa"/>
          </w:tcPr>
          <w:p w14:paraId="6EC9F716" w14:textId="77777777" w:rsidR="00425C91" w:rsidRPr="004018EE" w:rsidRDefault="00425C91" w:rsidP="004018EE">
            <w:pPr>
              <w:snapToGrid w:val="0"/>
              <w:rPr>
                <w:color w:val="000000"/>
                <w:sz w:val="24"/>
                <w:szCs w:val="24"/>
              </w:rPr>
            </w:pPr>
          </w:p>
        </w:tc>
        <w:tc>
          <w:tcPr>
            <w:tcW w:w="2788" w:type="dxa"/>
          </w:tcPr>
          <w:p w14:paraId="551902B3" w14:textId="77777777" w:rsidR="00425C91" w:rsidRPr="004018EE" w:rsidRDefault="00425C91" w:rsidP="004018EE">
            <w:pPr>
              <w:snapToGrid w:val="0"/>
              <w:rPr>
                <w:color w:val="000000"/>
                <w:sz w:val="24"/>
                <w:szCs w:val="24"/>
              </w:rPr>
            </w:pPr>
          </w:p>
        </w:tc>
        <w:tc>
          <w:tcPr>
            <w:tcW w:w="1333" w:type="dxa"/>
          </w:tcPr>
          <w:p w14:paraId="3B8962AC" w14:textId="77777777" w:rsidR="00425C91" w:rsidRPr="004018EE" w:rsidRDefault="00425C91" w:rsidP="004018EE">
            <w:pPr>
              <w:snapToGrid w:val="0"/>
              <w:rPr>
                <w:color w:val="000000"/>
                <w:sz w:val="24"/>
                <w:szCs w:val="24"/>
              </w:rPr>
            </w:pPr>
          </w:p>
        </w:tc>
        <w:tc>
          <w:tcPr>
            <w:tcW w:w="4969" w:type="dxa"/>
          </w:tcPr>
          <w:p w14:paraId="209B2B91" w14:textId="77777777" w:rsidR="00425C91" w:rsidRPr="004018EE" w:rsidRDefault="00425C91" w:rsidP="004018EE">
            <w:pPr>
              <w:snapToGrid w:val="0"/>
              <w:rPr>
                <w:color w:val="000000"/>
                <w:sz w:val="24"/>
                <w:szCs w:val="24"/>
              </w:rPr>
            </w:pPr>
          </w:p>
        </w:tc>
        <w:tc>
          <w:tcPr>
            <w:tcW w:w="208" w:type="dxa"/>
          </w:tcPr>
          <w:p w14:paraId="7BE30D4C" w14:textId="77777777" w:rsidR="00425C91" w:rsidRPr="004018EE" w:rsidRDefault="00425C91" w:rsidP="004018EE">
            <w:pPr>
              <w:snapToGrid w:val="0"/>
              <w:rPr>
                <w:color w:val="000000"/>
                <w:sz w:val="24"/>
                <w:szCs w:val="24"/>
              </w:rPr>
            </w:pPr>
          </w:p>
        </w:tc>
      </w:tr>
      <w:tr w:rsidR="00425C91" w:rsidRPr="004018EE" w14:paraId="6737BD8C" w14:textId="77777777" w:rsidTr="004018EE">
        <w:tc>
          <w:tcPr>
            <w:tcW w:w="20" w:type="dxa"/>
          </w:tcPr>
          <w:p w14:paraId="2B757F47" w14:textId="77777777" w:rsidR="00425C91" w:rsidRPr="004018EE" w:rsidRDefault="00425C91" w:rsidP="004018EE">
            <w:pPr>
              <w:snapToGrid w:val="0"/>
              <w:rPr>
                <w:color w:val="000000"/>
                <w:sz w:val="24"/>
                <w:szCs w:val="24"/>
              </w:rPr>
            </w:pPr>
          </w:p>
        </w:tc>
        <w:tc>
          <w:tcPr>
            <w:tcW w:w="3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55A095C4" w14:textId="77777777" w:rsidR="00425C91" w:rsidRPr="004018EE" w:rsidRDefault="00425C91" w:rsidP="004018EE">
            <w:pPr>
              <w:jc w:val="center"/>
              <w:textAlignment w:val="baseline"/>
              <w:rPr>
                <w:sz w:val="24"/>
                <w:szCs w:val="24"/>
              </w:rPr>
            </w:pPr>
            <w:r w:rsidRPr="004018EE">
              <w:rPr>
                <w:color w:val="000000"/>
                <w:sz w:val="24"/>
                <w:szCs w:val="24"/>
              </w:rPr>
              <w:t>N</w:t>
            </w:r>
          </w:p>
        </w:tc>
        <w:tc>
          <w:tcPr>
            <w:tcW w:w="27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0C9E6B47" w14:textId="77777777" w:rsidR="00425C91" w:rsidRPr="004018EE" w:rsidRDefault="00425C91" w:rsidP="004018EE">
            <w:pPr>
              <w:jc w:val="center"/>
              <w:textAlignment w:val="baseline"/>
              <w:rPr>
                <w:sz w:val="24"/>
                <w:szCs w:val="24"/>
              </w:rPr>
            </w:pPr>
            <w:r w:rsidRPr="004018EE">
              <w:rPr>
                <w:color w:val="000000"/>
                <w:sz w:val="24"/>
                <w:szCs w:val="24"/>
              </w:rPr>
              <w:t>Наименование учреждения</w:t>
            </w:r>
          </w:p>
        </w:tc>
        <w:tc>
          <w:tcPr>
            <w:tcW w:w="1333" w:type="dxa"/>
            <w:tcBorders>
              <w:top w:val="single" w:sz="6" w:space="0" w:color="000000"/>
              <w:left w:val="single" w:sz="6" w:space="0" w:color="000000"/>
              <w:bottom w:val="single" w:sz="6" w:space="0" w:color="000000"/>
              <w:right w:val="single" w:sz="6" w:space="0" w:color="000000"/>
            </w:tcBorders>
            <w:tcMar>
              <w:left w:w="74" w:type="dxa"/>
              <w:right w:w="74" w:type="dxa"/>
            </w:tcMar>
          </w:tcPr>
          <w:p w14:paraId="34864BED" w14:textId="77777777" w:rsidR="00425C91" w:rsidRPr="004018EE" w:rsidRDefault="00425C91" w:rsidP="004018EE">
            <w:pPr>
              <w:jc w:val="center"/>
              <w:textAlignment w:val="baseline"/>
              <w:rPr>
                <w:sz w:val="24"/>
                <w:szCs w:val="24"/>
              </w:rPr>
            </w:pPr>
            <w:r w:rsidRPr="004018EE">
              <w:rPr>
                <w:color w:val="000000"/>
                <w:sz w:val="24"/>
                <w:szCs w:val="24"/>
              </w:rPr>
              <w:t>Дата начала и окончания проверки, сроки проведения проверки</w:t>
            </w:r>
          </w:p>
        </w:tc>
        <w:tc>
          <w:tcPr>
            <w:tcW w:w="4969" w:type="dxa"/>
            <w:tcBorders>
              <w:top w:val="single" w:sz="6" w:space="0" w:color="000000"/>
              <w:left w:val="single" w:sz="6" w:space="0" w:color="000000"/>
              <w:bottom w:val="single" w:sz="6" w:space="0" w:color="000000"/>
              <w:right w:val="single" w:sz="6" w:space="0" w:color="000000"/>
            </w:tcBorders>
            <w:tcMar>
              <w:left w:w="74" w:type="dxa"/>
              <w:right w:w="74" w:type="dxa"/>
            </w:tcMar>
          </w:tcPr>
          <w:p w14:paraId="1F1B815E" w14:textId="77777777" w:rsidR="00425C91" w:rsidRPr="004018EE" w:rsidRDefault="00425C91" w:rsidP="004018EE">
            <w:pPr>
              <w:jc w:val="center"/>
              <w:textAlignment w:val="baseline"/>
              <w:rPr>
                <w:sz w:val="24"/>
                <w:szCs w:val="24"/>
              </w:rPr>
            </w:pPr>
            <w:r w:rsidRPr="004018EE">
              <w:rPr>
                <w:color w:val="000000"/>
                <w:sz w:val="24"/>
                <w:szCs w:val="24"/>
              </w:rPr>
              <w:t>Состав комиссии по проведению проверки с указанием: Ф.И.О., должность.</w:t>
            </w:r>
          </w:p>
        </w:tc>
        <w:tc>
          <w:tcPr>
            <w:tcW w:w="208" w:type="dxa"/>
          </w:tcPr>
          <w:p w14:paraId="7D3EA473" w14:textId="77777777" w:rsidR="00425C91" w:rsidRPr="004018EE" w:rsidRDefault="00425C91" w:rsidP="004018EE">
            <w:pPr>
              <w:snapToGrid w:val="0"/>
              <w:rPr>
                <w:color w:val="000000"/>
                <w:sz w:val="24"/>
                <w:szCs w:val="24"/>
              </w:rPr>
            </w:pPr>
          </w:p>
        </w:tc>
      </w:tr>
      <w:tr w:rsidR="00425C91" w:rsidRPr="004018EE" w14:paraId="284C3D8A" w14:textId="77777777" w:rsidTr="004018EE">
        <w:tc>
          <w:tcPr>
            <w:tcW w:w="20" w:type="dxa"/>
          </w:tcPr>
          <w:p w14:paraId="606F81BE" w14:textId="77777777" w:rsidR="00425C91" w:rsidRPr="004018EE" w:rsidRDefault="00425C91" w:rsidP="004018EE">
            <w:pPr>
              <w:snapToGrid w:val="0"/>
              <w:rPr>
                <w:color w:val="000000"/>
                <w:sz w:val="24"/>
                <w:szCs w:val="24"/>
              </w:rPr>
            </w:pPr>
          </w:p>
        </w:tc>
        <w:tc>
          <w:tcPr>
            <w:tcW w:w="3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30D146B8" w14:textId="77777777" w:rsidR="00425C91" w:rsidRPr="004018EE" w:rsidRDefault="00425C91" w:rsidP="004018EE">
            <w:pPr>
              <w:jc w:val="center"/>
              <w:textAlignment w:val="baseline"/>
              <w:rPr>
                <w:color w:val="000000"/>
                <w:sz w:val="24"/>
                <w:szCs w:val="24"/>
              </w:rPr>
            </w:pPr>
            <w:r w:rsidRPr="004018EE">
              <w:rPr>
                <w:color w:val="000000"/>
                <w:sz w:val="24"/>
                <w:szCs w:val="24"/>
              </w:rPr>
              <w:t>1</w:t>
            </w:r>
          </w:p>
          <w:p w14:paraId="6792BB83" w14:textId="77777777" w:rsidR="00425C91" w:rsidRPr="004018EE" w:rsidRDefault="00425C91" w:rsidP="004018EE">
            <w:pPr>
              <w:jc w:val="center"/>
              <w:textAlignment w:val="baseline"/>
              <w:rPr>
                <w:color w:val="000000"/>
                <w:sz w:val="24"/>
                <w:szCs w:val="24"/>
              </w:rPr>
            </w:pPr>
          </w:p>
        </w:tc>
        <w:tc>
          <w:tcPr>
            <w:tcW w:w="27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0330730D" w14:textId="77777777" w:rsidR="00425C91" w:rsidRPr="004018EE" w:rsidRDefault="00425C91" w:rsidP="004018EE">
            <w:pPr>
              <w:rPr>
                <w:sz w:val="24"/>
                <w:szCs w:val="24"/>
              </w:rPr>
            </w:pPr>
            <w:r w:rsidRPr="004018EE">
              <w:rPr>
                <w:color w:val="000000"/>
                <w:sz w:val="24"/>
                <w:szCs w:val="24"/>
              </w:rPr>
              <w:t>Учреждения образования Новоузенского муниципального района</w:t>
            </w:r>
          </w:p>
        </w:tc>
        <w:tc>
          <w:tcPr>
            <w:tcW w:w="1333" w:type="dxa"/>
            <w:tcBorders>
              <w:top w:val="single" w:sz="6" w:space="0" w:color="000000"/>
              <w:left w:val="single" w:sz="6" w:space="0" w:color="000000"/>
              <w:bottom w:val="single" w:sz="6" w:space="0" w:color="000000"/>
              <w:right w:val="single" w:sz="6" w:space="0" w:color="000000"/>
            </w:tcBorders>
            <w:tcMar>
              <w:left w:w="74" w:type="dxa"/>
              <w:right w:w="74" w:type="dxa"/>
            </w:tcMar>
          </w:tcPr>
          <w:p w14:paraId="74BA60C2" w14:textId="77777777" w:rsidR="00425C91" w:rsidRPr="004018EE" w:rsidRDefault="00425C91" w:rsidP="004018EE">
            <w:pPr>
              <w:rPr>
                <w:sz w:val="24"/>
                <w:szCs w:val="24"/>
              </w:rPr>
            </w:pPr>
            <w:r w:rsidRPr="004018EE">
              <w:rPr>
                <w:color w:val="000000"/>
                <w:sz w:val="24"/>
                <w:szCs w:val="24"/>
              </w:rPr>
              <w:t>15.08.2025- 19.08.2025</w:t>
            </w:r>
          </w:p>
        </w:tc>
        <w:tc>
          <w:tcPr>
            <w:tcW w:w="4969" w:type="dxa"/>
            <w:tcBorders>
              <w:top w:val="single" w:sz="6" w:space="0" w:color="000000"/>
              <w:left w:val="single" w:sz="6" w:space="0" w:color="000000"/>
              <w:bottom w:val="single" w:sz="6" w:space="0" w:color="000000"/>
              <w:right w:val="single" w:sz="6" w:space="0" w:color="000000"/>
            </w:tcBorders>
            <w:tcMar>
              <w:left w:w="74" w:type="dxa"/>
              <w:right w:w="74" w:type="dxa"/>
            </w:tcMar>
          </w:tcPr>
          <w:p w14:paraId="2D1EE4AC" w14:textId="77777777" w:rsidR="00425C91" w:rsidRPr="004018EE" w:rsidRDefault="00425C91" w:rsidP="004018EE">
            <w:pPr>
              <w:rPr>
                <w:color w:val="000000"/>
                <w:sz w:val="24"/>
                <w:szCs w:val="24"/>
              </w:rPr>
            </w:pPr>
            <w:r w:rsidRPr="004018EE">
              <w:rPr>
                <w:color w:val="000000"/>
                <w:sz w:val="24"/>
                <w:szCs w:val="24"/>
              </w:rPr>
              <w:t xml:space="preserve">Ломовцев А.Н.- первый заместитель главы администрации Новоузенского муниципального района по строительству, ЖКХ и развитию инфраструктуры; </w:t>
            </w:r>
          </w:p>
          <w:p w14:paraId="15375E26" w14:textId="77777777" w:rsidR="00425C91" w:rsidRPr="004018EE" w:rsidRDefault="00425C91" w:rsidP="004018EE">
            <w:pPr>
              <w:rPr>
                <w:color w:val="000000"/>
                <w:sz w:val="24"/>
                <w:szCs w:val="24"/>
              </w:rPr>
            </w:pPr>
            <w:r w:rsidRPr="004018EE">
              <w:rPr>
                <w:color w:val="000000"/>
                <w:sz w:val="24"/>
                <w:szCs w:val="24"/>
              </w:rPr>
              <w:t>Ильинов Д.О. - начальник управления экономики и муниципального имущества администрации Новоузенского муниципального района,</w:t>
            </w:r>
          </w:p>
          <w:p w14:paraId="08238C1C" w14:textId="77777777" w:rsidR="00425C91" w:rsidRPr="004018EE" w:rsidRDefault="00425C91" w:rsidP="004018EE">
            <w:pPr>
              <w:rPr>
                <w:color w:val="000000"/>
                <w:sz w:val="24"/>
                <w:szCs w:val="24"/>
              </w:rPr>
            </w:pPr>
            <w:r w:rsidRPr="004018EE">
              <w:rPr>
                <w:color w:val="000000"/>
                <w:sz w:val="24"/>
                <w:szCs w:val="24"/>
              </w:rPr>
              <w:t xml:space="preserve"> Нечаев В.А. - начальник отдела транспорта, связи, энергетики, ЖКХ и жилищных отношений администрации Новоузенского муниципального района;</w:t>
            </w:r>
          </w:p>
          <w:p w14:paraId="56C2B968" w14:textId="77777777" w:rsidR="00425C91" w:rsidRPr="004018EE" w:rsidRDefault="00425C91" w:rsidP="004018EE">
            <w:pPr>
              <w:rPr>
                <w:color w:val="000000"/>
                <w:sz w:val="24"/>
                <w:szCs w:val="24"/>
              </w:rPr>
            </w:pPr>
            <w:r w:rsidRPr="004018EE">
              <w:rPr>
                <w:color w:val="000000"/>
                <w:sz w:val="24"/>
                <w:szCs w:val="24"/>
              </w:rPr>
              <w:t xml:space="preserve"> глава администрации </w:t>
            </w:r>
            <w:proofErr w:type="gramStart"/>
            <w:r w:rsidRPr="004018EE">
              <w:rPr>
                <w:color w:val="000000"/>
                <w:sz w:val="24"/>
                <w:szCs w:val="24"/>
              </w:rPr>
              <w:t>МО</w:t>
            </w:r>
            <w:proofErr w:type="gramEnd"/>
            <w:r w:rsidRPr="004018EE">
              <w:rPr>
                <w:color w:val="000000"/>
                <w:sz w:val="24"/>
                <w:szCs w:val="24"/>
              </w:rPr>
              <w:t xml:space="preserve"> в котором расположено проверяемое учреждение (по согласованию); </w:t>
            </w:r>
          </w:p>
          <w:p w14:paraId="074F9D35" w14:textId="77777777" w:rsidR="00425C91" w:rsidRPr="004018EE" w:rsidRDefault="00425C91" w:rsidP="004018EE">
            <w:pPr>
              <w:rPr>
                <w:sz w:val="24"/>
                <w:szCs w:val="24"/>
              </w:rPr>
            </w:pPr>
            <w:r w:rsidRPr="004018EE">
              <w:rPr>
                <w:color w:val="000000"/>
                <w:sz w:val="24"/>
                <w:szCs w:val="24"/>
              </w:rPr>
              <w:t>Разуваева Т.В. - начальник управления образования администрации Новоузенского муниципального района</w:t>
            </w:r>
          </w:p>
        </w:tc>
        <w:tc>
          <w:tcPr>
            <w:tcW w:w="208" w:type="dxa"/>
          </w:tcPr>
          <w:p w14:paraId="144EA63D" w14:textId="77777777" w:rsidR="00425C91" w:rsidRPr="004018EE" w:rsidRDefault="00425C91" w:rsidP="004018EE">
            <w:pPr>
              <w:snapToGrid w:val="0"/>
              <w:jc w:val="both"/>
              <w:rPr>
                <w:color w:val="000000"/>
                <w:sz w:val="24"/>
                <w:szCs w:val="24"/>
              </w:rPr>
            </w:pPr>
          </w:p>
        </w:tc>
      </w:tr>
      <w:tr w:rsidR="00425C91" w:rsidRPr="004018EE" w14:paraId="23DDFC8F" w14:textId="77777777" w:rsidTr="004018EE">
        <w:tc>
          <w:tcPr>
            <w:tcW w:w="20" w:type="dxa"/>
          </w:tcPr>
          <w:p w14:paraId="0FE1A6A3" w14:textId="77777777" w:rsidR="00425C91" w:rsidRPr="004018EE" w:rsidRDefault="00425C91" w:rsidP="004018EE">
            <w:pPr>
              <w:snapToGrid w:val="0"/>
              <w:rPr>
                <w:color w:val="000000"/>
                <w:sz w:val="24"/>
                <w:szCs w:val="24"/>
              </w:rPr>
            </w:pPr>
          </w:p>
        </w:tc>
        <w:tc>
          <w:tcPr>
            <w:tcW w:w="3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5EC263F9" w14:textId="77777777" w:rsidR="00425C91" w:rsidRPr="004018EE" w:rsidRDefault="00425C91" w:rsidP="004018EE">
            <w:pPr>
              <w:jc w:val="center"/>
              <w:textAlignment w:val="baseline"/>
              <w:rPr>
                <w:sz w:val="24"/>
                <w:szCs w:val="24"/>
              </w:rPr>
            </w:pPr>
            <w:r w:rsidRPr="004018EE">
              <w:rPr>
                <w:color w:val="000000"/>
                <w:sz w:val="24"/>
                <w:szCs w:val="24"/>
              </w:rPr>
              <w:t>2</w:t>
            </w:r>
          </w:p>
        </w:tc>
        <w:tc>
          <w:tcPr>
            <w:tcW w:w="27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62824077" w14:textId="77777777" w:rsidR="00425C91" w:rsidRPr="004018EE" w:rsidRDefault="00425C91" w:rsidP="004018EE">
            <w:pPr>
              <w:rPr>
                <w:color w:val="000000"/>
                <w:sz w:val="24"/>
                <w:szCs w:val="24"/>
              </w:rPr>
            </w:pPr>
            <w:r w:rsidRPr="004018EE">
              <w:rPr>
                <w:rFonts w:eastAsia="SimSun"/>
                <w:color w:val="000000"/>
                <w:sz w:val="24"/>
                <w:szCs w:val="24"/>
                <w:lang w:eastAsia="zh-CN" w:bidi="ar"/>
              </w:rPr>
              <w:t>ГБУДО "Детская школа искусств г. Новоузенска" Саратовской области</w:t>
            </w:r>
          </w:p>
          <w:p w14:paraId="39EFFC7B" w14:textId="77777777" w:rsidR="00425C91" w:rsidRPr="004018EE" w:rsidRDefault="00425C91" w:rsidP="004018EE">
            <w:pPr>
              <w:rPr>
                <w:color w:val="000000"/>
                <w:sz w:val="24"/>
                <w:szCs w:val="24"/>
              </w:rPr>
            </w:pPr>
          </w:p>
        </w:tc>
        <w:tc>
          <w:tcPr>
            <w:tcW w:w="1333" w:type="dxa"/>
            <w:tcBorders>
              <w:top w:val="single" w:sz="6" w:space="0" w:color="000000"/>
              <w:left w:val="single" w:sz="6" w:space="0" w:color="000000"/>
              <w:bottom w:val="single" w:sz="6" w:space="0" w:color="000000"/>
              <w:right w:val="single" w:sz="6" w:space="0" w:color="000000"/>
            </w:tcBorders>
            <w:tcMar>
              <w:left w:w="74" w:type="dxa"/>
              <w:right w:w="74" w:type="dxa"/>
            </w:tcMar>
          </w:tcPr>
          <w:p w14:paraId="46B5E010" w14:textId="77777777" w:rsidR="00425C91" w:rsidRPr="004018EE" w:rsidRDefault="00425C91" w:rsidP="004018EE">
            <w:pPr>
              <w:rPr>
                <w:sz w:val="24"/>
                <w:szCs w:val="24"/>
              </w:rPr>
            </w:pPr>
            <w:r w:rsidRPr="004018EE">
              <w:rPr>
                <w:color w:val="000000"/>
                <w:sz w:val="24"/>
                <w:szCs w:val="24"/>
              </w:rPr>
              <w:t>19.08.2025 -20.08.2025</w:t>
            </w:r>
          </w:p>
        </w:tc>
        <w:tc>
          <w:tcPr>
            <w:tcW w:w="4969" w:type="dxa"/>
            <w:tcBorders>
              <w:top w:val="single" w:sz="6" w:space="0" w:color="000000"/>
              <w:left w:val="single" w:sz="6" w:space="0" w:color="000000"/>
              <w:bottom w:val="single" w:sz="6" w:space="0" w:color="000000"/>
              <w:right w:val="single" w:sz="6" w:space="0" w:color="000000"/>
            </w:tcBorders>
            <w:tcMar>
              <w:left w:w="74" w:type="dxa"/>
              <w:right w:w="74" w:type="dxa"/>
            </w:tcMar>
          </w:tcPr>
          <w:p w14:paraId="4A61966F" w14:textId="77777777" w:rsidR="00425C91" w:rsidRPr="004018EE" w:rsidRDefault="00425C91" w:rsidP="004018EE">
            <w:pPr>
              <w:rPr>
                <w:color w:val="000000"/>
                <w:sz w:val="24"/>
                <w:szCs w:val="24"/>
              </w:rPr>
            </w:pPr>
            <w:r w:rsidRPr="004018EE">
              <w:rPr>
                <w:color w:val="000000"/>
                <w:sz w:val="24"/>
                <w:szCs w:val="24"/>
              </w:rPr>
              <w:t xml:space="preserve">Ломовцев </w:t>
            </w:r>
            <w:proofErr w:type="gramStart"/>
            <w:r w:rsidRPr="004018EE">
              <w:rPr>
                <w:color w:val="000000"/>
                <w:sz w:val="24"/>
                <w:szCs w:val="24"/>
              </w:rPr>
              <w:t>А.Н..-</w:t>
            </w:r>
            <w:proofErr w:type="gramEnd"/>
            <w:r w:rsidRPr="004018EE">
              <w:rPr>
                <w:color w:val="000000"/>
                <w:sz w:val="24"/>
                <w:szCs w:val="24"/>
              </w:rPr>
              <w:t xml:space="preserve"> первый заместитель главы администрации Новоузенского муниципального района по строительству, ЖКХ и развитию инфраструктуры; </w:t>
            </w:r>
          </w:p>
          <w:p w14:paraId="1CD50B40" w14:textId="77777777" w:rsidR="00425C91" w:rsidRPr="004018EE" w:rsidRDefault="00425C91" w:rsidP="004018EE">
            <w:pPr>
              <w:rPr>
                <w:color w:val="000000"/>
                <w:sz w:val="24"/>
                <w:szCs w:val="24"/>
              </w:rPr>
            </w:pPr>
            <w:r w:rsidRPr="004018EE">
              <w:rPr>
                <w:color w:val="000000"/>
                <w:sz w:val="24"/>
                <w:szCs w:val="24"/>
              </w:rPr>
              <w:t>Ильинов Д.О. - начальник управления экономики и муниципального имущества администрации Новоузенского муниципального района,</w:t>
            </w:r>
          </w:p>
          <w:p w14:paraId="341D5172" w14:textId="77777777" w:rsidR="00425C91" w:rsidRPr="004018EE" w:rsidRDefault="00425C91" w:rsidP="004018EE">
            <w:pPr>
              <w:rPr>
                <w:color w:val="000000"/>
                <w:sz w:val="24"/>
                <w:szCs w:val="24"/>
              </w:rPr>
            </w:pPr>
            <w:r w:rsidRPr="004018EE">
              <w:rPr>
                <w:color w:val="000000"/>
                <w:sz w:val="24"/>
                <w:szCs w:val="24"/>
              </w:rPr>
              <w:lastRenderedPageBreak/>
              <w:t xml:space="preserve"> Нечаев В.А. - начальник отдела транспорта, связи, энергетики, ЖКХ и жилищных отношений администрации Новоузенского муниципального района;</w:t>
            </w:r>
          </w:p>
          <w:p w14:paraId="63CA48EB" w14:textId="77777777" w:rsidR="00425C91" w:rsidRPr="004018EE" w:rsidRDefault="00425C91" w:rsidP="004018EE">
            <w:pPr>
              <w:rPr>
                <w:color w:val="000000"/>
                <w:sz w:val="24"/>
                <w:szCs w:val="24"/>
              </w:rPr>
            </w:pPr>
            <w:r w:rsidRPr="004018EE">
              <w:rPr>
                <w:color w:val="000000"/>
                <w:sz w:val="24"/>
                <w:szCs w:val="24"/>
              </w:rPr>
              <w:t xml:space="preserve">Кондратьев К.В.- заместитель главы администрации Новоузенского муниципального района по городскому хозяйству </w:t>
            </w:r>
          </w:p>
          <w:p w14:paraId="625C5CA6" w14:textId="77777777" w:rsidR="00425C91" w:rsidRPr="004018EE" w:rsidRDefault="00425C91" w:rsidP="004018EE">
            <w:pPr>
              <w:snapToGrid w:val="0"/>
              <w:rPr>
                <w:sz w:val="24"/>
                <w:szCs w:val="24"/>
              </w:rPr>
            </w:pPr>
            <w:r w:rsidRPr="004018EE">
              <w:rPr>
                <w:color w:val="000000"/>
                <w:sz w:val="24"/>
                <w:szCs w:val="24"/>
              </w:rPr>
              <w:t xml:space="preserve">Ермилова А.В.- директор </w:t>
            </w:r>
            <w:r w:rsidRPr="004018EE">
              <w:rPr>
                <w:rFonts w:eastAsia="SimSun"/>
                <w:color w:val="000000"/>
                <w:sz w:val="24"/>
                <w:szCs w:val="24"/>
                <w:lang w:eastAsia="zh-CN" w:bidi="ar"/>
              </w:rPr>
              <w:t xml:space="preserve">ГБУДО "Детская школа искусств г. Новоузенска" Саратовской области </w:t>
            </w:r>
            <w:r w:rsidRPr="004018EE">
              <w:rPr>
                <w:color w:val="000000"/>
                <w:sz w:val="24"/>
                <w:szCs w:val="24"/>
              </w:rPr>
              <w:t>(по согласованию)</w:t>
            </w:r>
          </w:p>
        </w:tc>
        <w:tc>
          <w:tcPr>
            <w:tcW w:w="208" w:type="dxa"/>
          </w:tcPr>
          <w:p w14:paraId="0C5B411F" w14:textId="77777777" w:rsidR="00425C91" w:rsidRPr="004018EE" w:rsidRDefault="00425C91" w:rsidP="004018EE">
            <w:pPr>
              <w:snapToGrid w:val="0"/>
              <w:jc w:val="both"/>
              <w:rPr>
                <w:color w:val="000000"/>
                <w:sz w:val="24"/>
                <w:szCs w:val="24"/>
              </w:rPr>
            </w:pPr>
          </w:p>
        </w:tc>
      </w:tr>
      <w:tr w:rsidR="00425C91" w:rsidRPr="004018EE" w14:paraId="35681FEA" w14:textId="77777777" w:rsidTr="004018EE">
        <w:tc>
          <w:tcPr>
            <w:tcW w:w="20" w:type="dxa"/>
          </w:tcPr>
          <w:p w14:paraId="162EB991" w14:textId="77777777" w:rsidR="00425C91" w:rsidRPr="004018EE" w:rsidRDefault="00425C91" w:rsidP="004018EE">
            <w:pPr>
              <w:snapToGrid w:val="0"/>
              <w:rPr>
                <w:color w:val="000000"/>
                <w:sz w:val="24"/>
                <w:szCs w:val="24"/>
              </w:rPr>
            </w:pPr>
          </w:p>
        </w:tc>
        <w:tc>
          <w:tcPr>
            <w:tcW w:w="3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1991AB52" w14:textId="77777777" w:rsidR="00425C91" w:rsidRPr="004018EE" w:rsidRDefault="00425C91" w:rsidP="004018EE">
            <w:pPr>
              <w:jc w:val="center"/>
              <w:textAlignment w:val="baseline"/>
              <w:rPr>
                <w:sz w:val="24"/>
                <w:szCs w:val="24"/>
              </w:rPr>
            </w:pPr>
            <w:r w:rsidRPr="004018EE">
              <w:rPr>
                <w:color w:val="000000"/>
                <w:sz w:val="24"/>
                <w:szCs w:val="24"/>
              </w:rPr>
              <w:t>3</w:t>
            </w:r>
          </w:p>
        </w:tc>
        <w:tc>
          <w:tcPr>
            <w:tcW w:w="27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046632BF" w14:textId="77777777" w:rsidR="00425C91" w:rsidRPr="004018EE" w:rsidRDefault="00425C91" w:rsidP="004018EE">
            <w:pPr>
              <w:textAlignment w:val="baseline"/>
              <w:rPr>
                <w:sz w:val="24"/>
                <w:szCs w:val="24"/>
              </w:rPr>
            </w:pPr>
            <w:r w:rsidRPr="004018EE">
              <w:rPr>
                <w:color w:val="000000"/>
                <w:sz w:val="24"/>
                <w:szCs w:val="24"/>
              </w:rPr>
              <w:t>Учреждения культуры Новоузенского муниципального района</w:t>
            </w:r>
          </w:p>
        </w:tc>
        <w:tc>
          <w:tcPr>
            <w:tcW w:w="1333" w:type="dxa"/>
            <w:tcBorders>
              <w:top w:val="single" w:sz="6" w:space="0" w:color="000000"/>
              <w:left w:val="single" w:sz="6" w:space="0" w:color="000000"/>
              <w:bottom w:val="single" w:sz="6" w:space="0" w:color="000000"/>
              <w:right w:val="single" w:sz="6" w:space="0" w:color="000000"/>
            </w:tcBorders>
            <w:tcMar>
              <w:left w:w="74" w:type="dxa"/>
              <w:right w:w="74" w:type="dxa"/>
            </w:tcMar>
          </w:tcPr>
          <w:p w14:paraId="5FB58793" w14:textId="77777777" w:rsidR="00425C91" w:rsidRPr="004018EE" w:rsidRDefault="00425C91" w:rsidP="004018EE">
            <w:pPr>
              <w:jc w:val="center"/>
              <w:textAlignment w:val="baseline"/>
              <w:rPr>
                <w:sz w:val="24"/>
                <w:szCs w:val="24"/>
              </w:rPr>
            </w:pPr>
            <w:r w:rsidRPr="004018EE">
              <w:rPr>
                <w:color w:val="000000"/>
                <w:sz w:val="24"/>
                <w:szCs w:val="24"/>
                <w:lang w:val="en-US"/>
              </w:rPr>
              <w:t>21</w:t>
            </w:r>
            <w:r w:rsidRPr="004018EE">
              <w:rPr>
                <w:color w:val="000000"/>
                <w:sz w:val="24"/>
                <w:szCs w:val="24"/>
              </w:rPr>
              <w:t>.08.202</w:t>
            </w:r>
            <w:r w:rsidRPr="004018EE">
              <w:rPr>
                <w:color w:val="000000"/>
                <w:sz w:val="24"/>
                <w:szCs w:val="24"/>
                <w:lang w:val="en-US"/>
              </w:rPr>
              <w:t>5</w:t>
            </w:r>
            <w:r w:rsidRPr="004018EE">
              <w:rPr>
                <w:color w:val="000000"/>
                <w:sz w:val="24"/>
                <w:szCs w:val="24"/>
              </w:rPr>
              <w:t>-2</w:t>
            </w:r>
            <w:r w:rsidRPr="004018EE">
              <w:rPr>
                <w:color w:val="000000"/>
                <w:sz w:val="24"/>
                <w:szCs w:val="24"/>
                <w:lang w:val="en-US"/>
              </w:rPr>
              <w:t>5</w:t>
            </w:r>
            <w:r w:rsidRPr="004018EE">
              <w:rPr>
                <w:color w:val="000000"/>
                <w:sz w:val="24"/>
                <w:szCs w:val="24"/>
              </w:rPr>
              <w:t>.08.202</w:t>
            </w:r>
            <w:r w:rsidRPr="004018EE">
              <w:rPr>
                <w:color w:val="000000"/>
                <w:sz w:val="24"/>
                <w:szCs w:val="24"/>
                <w:lang w:val="en-US"/>
              </w:rPr>
              <w:t>5</w:t>
            </w:r>
          </w:p>
        </w:tc>
        <w:tc>
          <w:tcPr>
            <w:tcW w:w="4969" w:type="dxa"/>
            <w:tcBorders>
              <w:top w:val="single" w:sz="6" w:space="0" w:color="000000"/>
              <w:left w:val="single" w:sz="6" w:space="0" w:color="000000"/>
              <w:bottom w:val="single" w:sz="6" w:space="0" w:color="000000"/>
              <w:right w:val="single" w:sz="6" w:space="0" w:color="000000"/>
            </w:tcBorders>
            <w:tcMar>
              <w:left w:w="74" w:type="dxa"/>
              <w:right w:w="74" w:type="dxa"/>
            </w:tcMar>
          </w:tcPr>
          <w:p w14:paraId="521F0976" w14:textId="77777777" w:rsidR="00425C91" w:rsidRPr="004018EE" w:rsidRDefault="00425C91" w:rsidP="004018EE">
            <w:pPr>
              <w:rPr>
                <w:color w:val="000000"/>
                <w:sz w:val="24"/>
                <w:szCs w:val="24"/>
              </w:rPr>
            </w:pPr>
            <w:r w:rsidRPr="004018EE">
              <w:rPr>
                <w:color w:val="000000"/>
                <w:sz w:val="24"/>
                <w:szCs w:val="24"/>
              </w:rPr>
              <w:t xml:space="preserve">Ломовцев А.Н.- первый заместитель главы администрации Новоузенского муниципального района по строительству, ЖКХ и развитию инфраструктуры; </w:t>
            </w:r>
          </w:p>
          <w:p w14:paraId="0BBAE5C3" w14:textId="77777777" w:rsidR="00425C91" w:rsidRPr="004018EE" w:rsidRDefault="00425C91" w:rsidP="004018EE">
            <w:pPr>
              <w:rPr>
                <w:color w:val="000000"/>
                <w:sz w:val="24"/>
                <w:szCs w:val="24"/>
              </w:rPr>
            </w:pPr>
            <w:r w:rsidRPr="004018EE">
              <w:rPr>
                <w:color w:val="000000"/>
                <w:sz w:val="24"/>
                <w:szCs w:val="24"/>
              </w:rPr>
              <w:t>Ильинов Д.О. - начальник управления экономики и муниципального имущества администрации Новоузенского муниципального района,</w:t>
            </w:r>
          </w:p>
          <w:p w14:paraId="1C0D20EA" w14:textId="77777777" w:rsidR="00425C91" w:rsidRPr="004018EE" w:rsidRDefault="00425C91" w:rsidP="004018EE">
            <w:pPr>
              <w:rPr>
                <w:color w:val="000000"/>
                <w:sz w:val="24"/>
                <w:szCs w:val="24"/>
              </w:rPr>
            </w:pPr>
            <w:r w:rsidRPr="004018EE">
              <w:rPr>
                <w:color w:val="000000"/>
                <w:sz w:val="24"/>
                <w:szCs w:val="24"/>
              </w:rPr>
              <w:t xml:space="preserve"> Нечаев В.А. - начальник отдела транспорта, связи, энергетики, ЖКХ и жилищных отношений администрации Новоузенского муниципального района;</w:t>
            </w:r>
          </w:p>
          <w:p w14:paraId="3EB477E4" w14:textId="77777777" w:rsidR="00425C91" w:rsidRPr="004018EE" w:rsidRDefault="00425C91" w:rsidP="004018EE">
            <w:pPr>
              <w:textAlignment w:val="baseline"/>
              <w:rPr>
                <w:sz w:val="24"/>
                <w:szCs w:val="24"/>
              </w:rPr>
            </w:pPr>
            <w:r w:rsidRPr="004018EE">
              <w:rPr>
                <w:color w:val="000000"/>
                <w:sz w:val="24"/>
                <w:szCs w:val="24"/>
              </w:rPr>
              <w:t xml:space="preserve">глава администрации </w:t>
            </w:r>
            <w:proofErr w:type="gramStart"/>
            <w:r w:rsidRPr="004018EE">
              <w:rPr>
                <w:color w:val="000000"/>
                <w:sz w:val="24"/>
                <w:szCs w:val="24"/>
              </w:rPr>
              <w:t>МО</w:t>
            </w:r>
            <w:proofErr w:type="gramEnd"/>
            <w:r w:rsidRPr="004018EE">
              <w:rPr>
                <w:color w:val="000000"/>
                <w:sz w:val="24"/>
                <w:szCs w:val="24"/>
              </w:rPr>
              <w:t xml:space="preserve"> в котором расположено проверяемое </w:t>
            </w:r>
            <w:proofErr w:type="gramStart"/>
            <w:r w:rsidRPr="004018EE">
              <w:rPr>
                <w:color w:val="000000"/>
                <w:sz w:val="24"/>
                <w:szCs w:val="24"/>
              </w:rPr>
              <w:t>учреждение(</w:t>
            </w:r>
            <w:proofErr w:type="gramEnd"/>
            <w:r w:rsidRPr="004018EE">
              <w:rPr>
                <w:color w:val="000000"/>
                <w:sz w:val="24"/>
                <w:szCs w:val="24"/>
              </w:rPr>
              <w:t xml:space="preserve">по согласованию); </w:t>
            </w:r>
            <w:proofErr w:type="spellStart"/>
            <w:r w:rsidRPr="004018EE">
              <w:rPr>
                <w:color w:val="000000"/>
                <w:sz w:val="24"/>
                <w:szCs w:val="24"/>
              </w:rPr>
              <w:t>Жульманова</w:t>
            </w:r>
            <w:proofErr w:type="spellEnd"/>
            <w:r w:rsidRPr="004018EE">
              <w:rPr>
                <w:color w:val="000000"/>
                <w:sz w:val="24"/>
                <w:szCs w:val="24"/>
              </w:rPr>
              <w:t xml:space="preserve"> Надежда Константиновна- начальник отдела культуры, кино, молодежной политики, спорта и туризма администрации Новоузенского муниципального района</w:t>
            </w:r>
          </w:p>
        </w:tc>
        <w:tc>
          <w:tcPr>
            <w:tcW w:w="208" w:type="dxa"/>
          </w:tcPr>
          <w:p w14:paraId="2C68393A" w14:textId="77777777" w:rsidR="00425C91" w:rsidRPr="004018EE" w:rsidRDefault="00425C91" w:rsidP="004018EE">
            <w:pPr>
              <w:snapToGrid w:val="0"/>
              <w:rPr>
                <w:color w:val="000000"/>
                <w:sz w:val="24"/>
                <w:szCs w:val="24"/>
              </w:rPr>
            </w:pPr>
          </w:p>
        </w:tc>
      </w:tr>
      <w:tr w:rsidR="00425C91" w:rsidRPr="004018EE" w14:paraId="779FB474" w14:textId="77777777" w:rsidTr="004018EE">
        <w:tc>
          <w:tcPr>
            <w:tcW w:w="20" w:type="dxa"/>
          </w:tcPr>
          <w:p w14:paraId="769D3689" w14:textId="77777777" w:rsidR="00425C91" w:rsidRPr="004018EE" w:rsidRDefault="00425C91" w:rsidP="004018EE">
            <w:pPr>
              <w:snapToGrid w:val="0"/>
              <w:rPr>
                <w:color w:val="000000"/>
                <w:sz w:val="24"/>
                <w:szCs w:val="24"/>
              </w:rPr>
            </w:pPr>
          </w:p>
        </w:tc>
        <w:tc>
          <w:tcPr>
            <w:tcW w:w="3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08422081" w14:textId="77777777" w:rsidR="00425C91" w:rsidRPr="004018EE" w:rsidRDefault="00425C91" w:rsidP="004018EE">
            <w:pPr>
              <w:jc w:val="center"/>
              <w:textAlignment w:val="baseline"/>
              <w:rPr>
                <w:sz w:val="24"/>
                <w:szCs w:val="24"/>
              </w:rPr>
            </w:pPr>
            <w:r w:rsidRPr="004018EE">
              <w:rPr>
                <w:color w:val="000000"/>
                <w:sz w:val="24"/>
                <w:szCs w:val="24"/>
              </w:rPr>
              <w:t>4</w:t>
            </w:r>
          </w:p>
        </w:tc>
        <w:tc>
          <w:tcPr>
            <w:tcW w:w="27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6BE5BCB8" w14:textId="77777777" w:rsidR="00425C91" w:rsidRPr="004018EE" w:rsidRDefault="00425C91" w:rsidP="004018EE">
            <w:pPr>
              <w:textAlignment w:val="baseline"/>
              <w:rPr>
                <w:sz w:val="24"/>
                <w:szCs w:val="24"/>
              </w:rPr>
            </w:pPr>
            <w:r w:rsidRPr="004018EE">
              <w:rPr>
                <w:color w:val="000000"/>
                <w:sz w:val="24"/>
                <w:szCs w:val="24"/>
              </w:rPr>
              <w:t>Учреждения здравоохранения Новоузенского муниципального района</w:t>
            </w:r>
          </w:p>
        </w:tc>
        <w:tc>
          <w:tcPr>
            <w:tcW w:w="1333" w:type="dxa"/>
            <w:tcBorders>
              <w:top w:val="single" w:sz="6" w:space="0" w:color="000000"/>
              <w:left w:val="single" w:sz="6" w:space="0" w:color="000000"/>
              <w:bottom w:val="single" w:sz="6" w:space="0" w:color="000000"/>
              <w:right w:val="single" w:sz="6" w:space="0" w:color="000000"/>
            </w:tcBorders>
            <w:tcMar>
              <w:left w:w="74" w:type="dxa"/>
              <w:right w:w="74" w:type="dxa"/>
            </w:tcMar>
          </w:tcPr>
          <w:p w14:paraId="6785C019" w14:textId="77777777" w:rsidR="00425C91" w:rsidRPr="004018EE" w:rsidRDefault="00425C91" w:rsidP="004018EE">
            <w:pPr>
              <w:jc w:val="center"/>
              <w:textAlignment w:val="baseline"/>
              <w:rPr>
                <w:sz w:val="24"/>
                <w:szCs w:val="24"/>
              </w:rPr>
            </w:pPr>
            <w:r w:rsidRPr="004018EE">
              <w:rPr>
                <w:color w:val="000000"/>
                <w:sz w:val="24"/>
                <w:szCs w:val="24"/>
              </w:rPr>
              <w:t>2</w:t>
            </w:r>
            <w:r w:rsidRPr="004018EE">
              <w:rPr>
                <w:color w:val="000000"/>
                <w:sz w:val="24"/>
                <w:szCs w:val="24"/>
                <w:lang w:val="en-US"/>
              </w:rPr>
              <w:t>5.</w:t>
            </w:r>
            <w:r w:rsidRPr="004018EE">
              <w:rPr>
                <w:color w:val="000000"/>
                <w:sz w:val="24"/>
                <w:szCs w:val="24"/>
              </w:rPr>
              <w:t>08.202</w:t>
            </w:r>
            <w:r w:rsidRPr="004018EE">
              <w:rPr>
                <w:color w:val="000000"/>
                <w:sz w:val="24"/>
                <w:szCs w:val="24"/>
                <w:lang w:val="en-US"/>
              </w:rPr>
              <w:t>5</w:t>
            </w:r>
            <w:r w:rsidRPr="004018EE">
              <w:rPr>
                <w:color w:val="000000"/>
                <w:sz w:val="24"/>
                <w:szCs w:val="24"/>
              </w:rPr>
              <w:t>-</w:t>
            </w:r>
            <w:r w:rsidRPr="004018EE">
              <w:rPr>
                <w:color w:val="000000"/>
                <w:sz w:val="24"/>
                <w:szCs w:val="24"/>
                <w:lang w:val="en-US"/>
              </w:rPr>
              <w:t>29</w:t>
            </w:r>
            <w:r w:rsidRPr="004018EE">
              <w:rPr>
                <w:color w:val="000000"/>
                <w:sz w:val="24"/>
                <w:szCs w:val="24"/>
              </w:rPr>
              <w:t>.08.202</w:t>
            </w:r>
            <w:r w:rsidRPr="004018EE">
              <w:rPr>
                <w:color w:val="000000"/>
                <w:sz w:val="24"/>
                <w:szCs w:val="24"/>
                <w:lang w:val="en-US"/>
              </w:rPr>
              <w:t>5</w:t>
            </w:r>
          </w:p>
        </w:tc>
        <w:tc>
          <w:tcPr>
            <w:tcW w:w="4969" w:type="dxa"/>
            <w:tcBorders>
              <w:top w:val="single" w:sz="6" w:space="0" w:color="000000"/>
              <w:left w:val="single" w:sz="6" w:space="0" w:color="000000"/>
              <w:bottom w:val="single" w:sz="6" w:space="0" w:color="000000"/>
              <w:right w:val="single" w:sz="6" w:space="0" w:color="000000"/>
            </w:tcBorders>
            <w:tcMar>
              <w:left w:w="74" w:type="dxa"/>
              <w:right w:w="74" w:type="dxa"/>
            </w:tcMar>
          </w:tcPr>
          <w:p w14:paraId="11277699" w14:textId="77777777" w:rsidR="00425C91" w:rsidRPr="004018EE" w:rsidRDefault="00425C91" w:rsidP="004018EE">
            <w:pPr>
              <w:rPr>
                <w:color w:val="000000"/>
                <w:sz w:val="24"/>
                <w:szCs w:val="24"/>
              </w:rPr>
            </w:pPr>
            <w:r w:rsidRPr="004018EE">
              <w:rPr>
                <w:color w:val="000000"/>
                <w:sz w:val="24"/>
                <w:szCs w:val="24"/>
              </w:rPr>
              <w:t xml:space="preserve">Ломовцев А.Н.- первый заместитель главы администрации Новоузенского муниципального района по строительству, ЖКХ и развитию инфраструктуры; </w:t>
            </w:r>
          </w:p>
          <w:p w14:paraId="31FD7432" w14:textId="77777777" w:rsidR="00425C91" w:rsidRPr="004018EE" w:rsidRDefault="00425C91" w:rsidP="004018EE">
            <w:pPr>
              <w:rPr>
                <w:color w:val="000000"/>
                <w:sz w:val="24"/>
                <w:szCs w:val="24"/>
              </w:rPr>
            </w:pPr>
            <w:r w:rsidRPr="004018EE">
              <w:rPr>
                <w:color w:val="000000"/>
                <w:sz w:val="24"/>
                <w:szCs w:val="24"/>
              </w:rPr>
              <w:t>Ильинов Д.О. - начальник управления экономики и муниципального имущества администрации Новоузенского муниципального района,</w:t>
            </w:r>
          </w:p>
          <w:p w14:paraId="635F66DF" w14:textId="77777777" w:rsidR="00425C91" w:rsidRPr="004018EE" w:rsidRDefault="00425C91" w:rsidP="004018EE">
            <w:pPr>
              <w:rPr>
                <w:color w:val="000000"/>
                <w:sz w:val="24"/>
                <w:szCs w:val="24"/>
              </w:rPr>
            </w:pPr>
            <w:r w:rsidRPr="004018EE">
              <w:rPr>
                <w:color w:val="000000"/>
                <w:sz w:val="24"/>
                <w:szCs w:val="24"/>
              </w:rPr>
              <w:t xml:space="preserve"> Нечаев В.А. - начальник отдела транспорта, связи, энергетики, ЖКХ и жилищных отношений администрации Новоузенского муниципального района;</w:t>
            </w:r>
          </w:p>
          <w:p w14:paraId="5DFA6881" w14:textId="77777777" w:rsidR="00425C91" w:rsidRPr="004018EE" w:rsidRDefault="00425C91" w:rsidP="004018EE">
            <w:pPr>
              <w:textAlignment w:val="baseline"/>
              <w:rPr>
                <w:color w:val="000000"/>
                <w:sz w:val="24"/>
                <w:szCs w:val="24"/>
              </w:rPr>
            </w:pPr>
            <w:r w:rsidRPr="004018EE">
              <w:rPr>
                <w:color w:val="000000"/>
                <w:sz w:val="24"/>
                <w:szCs w:val="24"/>
              </w:rPr>
              <w:t xml:space="preserve">глава администрации </w:t>
            </w:r>
            <w:proofErr w:type="gramStart"/>
            <w:r w:rsidRPr="004018EE">
              <w:rPr>
                <w:color w:val="000000"/>
                <w:sz w:val="24"/>
                <w:szCs w:val="24"/>
              </w:rPr>
              <w:t>МО</w:t>
            </w:r>
            <w:proofErr w:type="gramEnd"/>
            <w:r w:rsidRPr="004018EE">
              <w:rPr>
                <w:color w:val="000000"/>
                <w:sz w:val="24"/>
                <w:szCs w:val="24"/>
              </w:rPr>
              <w:t xml:space="preserve"> в котором расположено проверяемое </w:t>
            </w:r>
            <w:proofErr w:type="gramStart"/>
            <w:r w:rsidRPr="004018EE">
              <w:rPr>
                <w:color w:val="000000"/>
                <w:sz w:val="24"/>
                <w:szCs w:val="24"/>
              </w:rPr>
              <w:t>учреждение(</w:t>
            </w:r>
            <w:proofErr w:type="gramEnd"/>
            <w:r w:rsidRPr="004018EE">
              <w:rPr>
                <w:color w:val="000000"/>
                <w:sz w:val="24"/>
                <w:szCs w:val="24"/>
              </w:rPr>
              <w:t>по согласованию)</w:t>
            </w:r>
          </w:p>
          <w:p w14:paraId="6A88017D" w14:textId="77777777" w:rsidR="00425C91" w:rsidRPr="004018EE" w:rsidRDefault="00425C91" w:rsidP="004018EE">
            <w:pPr>
              <w:textAlignment w:val="baseline"/>
              <w:rPr>
                <w:sz w:val="24"/>
                <w:szCs w:val="24"/>
              </w:rPr>
            </w:pPr>
            <w:r w:rsidRPr="004018EE">
              <w:rPr>
                <w:color w:val="000000"/>
                <w:sz w:val="24"/>
                <w:szCs w:val="24"/>
              </w:rPr>
              <w:t xml:space="preserve">Акатова Е.А.- главный врач государственного учреждения здравоохранения Саратовской области «Новоузенская районная больница» </w:t>
            </w:r>
            <w:proofErr w:type="gramStart"/>
            <w:r w:rsidRPr="004018EE">
              <w:rPr>
                <w:color w:val="000000"/>
                <w:sz w:val="24"/>
                <w:szCs w:val="24"/>
              </w:rPr>
              <w:t>( по</w:t>
            </w:r>
            <w:proofErr w:type="gramEnd"/>
            <w:r w:rsidRPr="004018EE">
              <w:rPr>
                <w:color w:val="000000"/>
                <w:sz w:val="24"/>
                <w:szCs w:val="24"/>
              </w:rPr>
              <w:t xml:space="preserve"> согласованию)</w:t>
            </w:r>
          </w:p>
        </w:tc>
        <w:tc>
          <w:tcPr>
            <w:tcW w:w="208" w:type="dxa"/>
          </w:tcPr>
          <w:p w14:paraId="7EAE1670" w14:textId="77777777" w:rsidR="00425C91" w:rsidRPr="004018EE" w:rsidRDefault="00425C91" w:rsidP="004018EE">
            <w:pPr>
              <w:snapToGrid w:val="0"/>
              <w:rPr>
                <w:color w:val="000000"/>
                <w:sz w:val="24"/>
                <w:szCs w:val="24"/>
              </w:rPr>
            </w:pPr>
          </w:p>
        </w:tc>
      </w:tr>
      <w:tr w:rsidR="00425C91" w:rsidRPr="004018EE" w14:paraId="6035971B" w14:textId="77777777" w:rsidTr="004018EE">
        <w:tc>
          <w:tcPr>
            <w:tcW w:w="20" w:type="dxa"/>
          </w:tcPr>
          <w:p w14:paraId="44DACA64" w14:textId="77777777" w:rsidR="00425C91" w:rsidRPr="004018EE" w:rsidRDefault="00425C91" w:rsidP="004018EE">
            <w:pPr>
              <w:snapToGrid w:val="0"/>
              <w:rPr>
                <w:color w:val="000000"/>
                <w:sz w:val="24"/>
                <w:szCs w:val="24"/>
              </w:rPr>
            </w:pPr>
          </w:p>
        </w:tc>
        <w:tc>
          <w:tcPr>
            <w:tcW w:w="3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189328BC" w14:textId="77777777" w:rsidR="00425C91" w:rsidRPr="004018EE" w:rsidRDefault="00425C91" w:rsidP="004018EE">
            <w:pPr>
              <w:jc w:val="center"/>
              <w:textAlignment w:val="baseline"/>
              <w:rPr>
                <w:sz w:val="24"/>
                <w:szCs w:val="24"/>
              </w:rPr>
            </w:pPr>
            <w:r w:rsidRPr="004018EE">
              <w:rPr>
                <w:color w:val="000000"/>
                <w:sz w:val="24"/>
                <w:szCs w:val="24"/>
              </w:rPr>
              <w:t>5</w:t>
            </w:r>
          </w:p>
        </w:tc>
        <w:tc>
          <w:tcPr>
            <w:tcW w:w="27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608E75EF" w14:textId="77777777" w:rsidR="00425C91" w:rsidRPr="004018EE" w:rsidRDefault="00425C91" w:rsidP="004018EE">
            <w:pPr>
              <w:textAlignment w:val="baseline"/>
              <w:rPr>
                <w:sz w:val="24"/>
                <w:szCs w:val="24"/>
              </w:rPr>
            </w:pPr>
            <w:r w:rsidRPr="004018EE">
              <w:rPr>
                <w:color w:val="000000"/>
                <w:sz w:val="24"/>
                <w:szCs w:val="24"/>
              </w:rPr>
              <w:t xml:space="preserve">ГАУ СО «Новоузенский дом-интернат для </w:t>
            </w:r>
            <w:r w:rsidRPr="004018EE">
              <w:rPr>
                <w:color w:val="000000"/>
                <w:sz w:val="24"/>
                <w:szCs w:val="24"/>
              </w:rPr>
              <w:lastRenderedPageBreak/>
              <w:t>престарелых и инвалидов»</w:t>
            </w:r>
          </w:p>
        </w:tc>
        <w:tc>
          <w:tcPr>
            <w:tcW w:w="1333" w:type="dxa"/>
            <w:tcBorders>
              <w:top w:val="single" w:sz="6" w:space="0" w:color="000000"/>
              <w:left w:val="single" w:sz="6" w:space="0" w:color="000000"/>
              <w:bottom w:val="single" w:sz="6" w:space="0" w:color="000000"/>
              <w:right w:val="single" w:sz="6" w:space="0" w:color="000000"/>
            </w:tcBorders>
            <w:tcMar>
              <w:left w:w="74" w:type="dxa"/>
              <w:right w:w="74" w:type="dxa"/>
            </w:tcMar>
          </w:tcPr>
          <w:p w14:paraId="544F3028" w14:textId="77777777" w:rsidR="00425C91" w:rsidRPr="004018EE" w:rsidRDefault="00425C91" w:rsidP="004018EE">
            <w:pPr>
              <w:jc w:val="center"/>
              <w:textAlignment w:val="baseline"/>
              <w:rPr>
                <w:sz w:val="24"/>
                <w:szCs w:val="24"/>
              </w:rPr>
            </w:pPr>
            <w:r w:rsidRPr="004018EE">
              <w:rPr>
                <w:color w:val="000000"/>
                <w:sz w:val="24"/>
                <w:szCs w:val="24"/>
              </w:rPr>
              <w:lastRenderedPageBreak/>
              <w:t>2</w:t>
            </w:r>
            <w:r w:rsidRPr="004018EE">
              <w:rPr>
                <w:color w:val="000000"/>
                <w:sz w:val="24"/>
                <w:szCs w:val="24"/>
                <w:lang w:val="en-US"/>
              </w:rPr>
              <w:t>9</w:t>
            </w:r>
            <w:r w:rsidRPr="004018EE">
              <w:rPr>
                <w:color w:val="000000"/>
                <w:sz w:val="24"/>
                <w:szCs w:val="24"/>
              </w:rPr>
              <w:t>.08.202</w:t>
            </w:r>
            <w:r w:rsidRPr="004018EE">
              <w:rPr>
                <w:color w:val="000000"/>
                <w:sz w:val="24"/>
                <w:szCs w:val="24"/>
                <w:lang w:val="en-US"/>
              </w:rPr>
              <w:t>5</w:t>
            </w:r>
            <w:r w:rsidRPr="004018EE">
              <w:rPr>
                <w:color w:val="000000"/>
                <w:sz w:val="24"/>
                <w:szCs w:val="24"/>
              </w:rPr>
              <w:t>-01.09.202</w:t>
            </w:r>
            <w:r w:rsidRPr="004018EE">
              <w:rPr>
                <w:color w:val="000000"/>
                <w:sz w:val="24"/>
                <w:szCs w:val="24"/>
                <w:lang w:val="en-US"/>
              </w:rPr>
              <w:t>5</w:t>
            </w:r>
          </w:p>
        </w:tc>
        <w:tc>
          <w:tcPr>
            <w:tcW w:w="4969" w:type="dxa"/>
            <w:tcBorders>
              <w:top w:val="single" w:sz="6" w:space="0" w:color="000000"/>
              <w:left w:val="single" w:sz="6" w:space="0" w:color="000000"/>
              <w:bottom w:val="single" w:sz="6" w:space="0" w:color="000000"/>
              <w:right w:val="single" w:sz="6" w:space="0" w:color="000000"/>
            </w:tcBorders>
            <w:tcMar>
              <w:left w:w="74" w:type="dxa"/>
              <w:right w:w="74" w:type="dxa"/>
            </w:tcMar>
          </w:tcPr>
          <w:p w14:paraId="7CF762AB" w14:textId="77777777" w:rsidR="00425C91" w:rsidRPr="004018EE" w:rsidRDefault="00425C91" w:rsidP="004018EE">
            <w:pPr>
              <w:rPr>
                <w:color w:val="000000"/>
                <w:sz w:val="24"/>
                <w:szCs w:val="24"/>
              </w:rPr>
            </w:pPr>
            <w:r w:rsidRPr="004018EE">
              <w:rPr>
                <w:color w:val="000000"/>
                <w:sz w:val="24"/>
                <w:szCs w:val="24"/>
              </w:rPr>
              <w:t xml:space="preserve">Ломовцев А.Н.- первый заместитель главы администрации Новоузенского </w:t>
            </w:r>
            <w:r w:rsidRPr="004018EE">
              <w:rPr>
                <w:color w:val="000000"/>
                <w:sz w:val="24"/>
                <w:szCs w:val="24"/>
              </w:rPr>
              <w:lastRenderedPageBreak/>
              <w:t xml:space="preserve">муниципального района по строительству, ЖКХ и развитию инфраструктуры; </w:t>
            </w:r>
          </w:p>
          <w:p w14:paraId="399128CA" w14:textId="77777777" w:rsidR="00425C91" w:rsidRPr="004018EE" w:rsidRDefault="00425C91" w:rsidP="004018EE">
            <w:pPr>
              <w:rPr>
                <w:color w:val="000000"/>
                <w:sz w:val="24"/>
                <w:szCs w:val="24"/>
              </w:rPr>
            </w:pPr>
            <w:r w:rsidRPr="004018EE">
              <w:rPr>
                <w:color w:val="000000"/>
                <w:sz w:val="24"/>
                <w:szCs w:val="24"/>
              </w:rPr>
              <w:t>Ильинов Д.О. - начальник управления экономики и муниципального имущества администрации Новоузенского муниципального района,</w:t>
            </w:r>
          </w:p>
          <w:p w14:paraId="10D6B22A" w14:textId="77777777" w:rsidR="00425C91" w:rsidRPr="004018EE" w:rsidRDefault="00425C91" w:rsidP="004018EE">
            <w:pPr>
              <w:rPr>
                <w:color w:val="000000"/>
                <w:sz w:val="24"/>
                <w:szCs w:val="24"/>
              </w:rPr>
            </w:pPr>
            <w:r w:rsidRPr="004018EE">
              <w:rPr>
                <w:color w:val="000000"/>
                <w:sz w:val="24"/>
                <w:szCs w:val="24"/>
              </w:rPr>
              <w:t xml:space="preserve"> Нечаев В.А. - начальник отдела транспорта, связи, энергетики, ЖКХ и жилищных отношений администрации Новоузенского муниципального района;</w:t>
            </w:r>
          </w:p>
          <w:p w14:paraId="177DB480" w14:textId="77777777" w:rsidR="00425C91" w:rsidRPr="004018EE" w:rsidRDefault="00425C91" w:rsidP="004018EE">
            <w:pPr>
              <w:textAlignment w:val="baseline"/>
              <w:rPr>
                <w:color w:val="000000"/>
                <w:sz w:val="24"/>
                <w:szCs w:val="24"/>
              </w:rPr>
            </w:pPr>
            <w:r w:rsidRPr="004018EE">
              <w:rPr>
                <w:color w:val="000000"/>
                <w:sz w:val="24"/>
                <w:szCs w:val="24"/>
              </w:rPr>
              <w:t xml:space="preserve">Кондратьев К.В.- заместитель главы администрации Новоузенского муниципального района по городскому </w:t>
            </w:r>
            <w:proofErr w:type="gramStart"/>
            <w:r w:rsidRPr="004018EE">
              <w:rPr>
                <w:color w:val="000000"/>
                <w:sz w:val="24"/>
                <w:szCs w:val="24"/>
              </w:rPr>
              <w:t>хозяйству ;</w:t>
            </w:r>
            <w:proofErr w:type="gramEnd"/>
          </w:p>
          <w:p w14:paraId="4C8251AA" w14:textId="77777777" w:rsidR="00425C91" w:rsidRPr="004018EE" w:rsidRDefault="00425C91" w:rsidP="004018EE">
            <w:pPr>
              <w:textAlignment w:val="baseline"/>
              <w:rPr>
                <w:sz w:val="24"/>
                <w:szCs w:val="24"/>
              </w:rPr>
            </w:pPr>
            <w:r w:rsidRPr="004018EE">
              <w:rPr>
                <w:color w:val="000000"/>
                <w:sz w:val="24"/>
                <w:szCs w:val="24"/>
              </w:rPr>
              <w:t xml:space="preserve">Елесина </w:t>
            </w:r>
            <w:proofErr w:type="gramStart"/>
            <w:r w:rsidRPr="004018EE">
              <w:rPr>
                <w:color w:val="000000"/>
                <w:sz w:val="24"/>
                <w:szCs w:val="24"/>
              </w:rPr>
              <w:t>Е.М..-</w:t>
            </w:r>
            <w:proofErr w:type="gramEnd"/>
            <w:r w:rsidRPr="004018EE">
              <w:rPr>
                <w:color w:val="000000"/>
                <w:sz w:val="24"/>
                <w:szCs w:val="24"/>
              </w:rPr>
              <w:t xml:space="preserve"> директор ГАУ СО «Новоузенский дом – интернат для престарелых и инвалидов» (по согласованию)</w:t>
            </w:r>
          </w:p>
        </w:tc>
        <w:tc>
          <w:tcPr>
            <w:tcW w:w="208" w:type="dxa"/>
          </w:tcPr>
          <w:p w14:paraId="3E83C551" w14:textId="77777777" w:rsidR="00425C91" w:rsidRPr="004018EE" w:rsidRDefault="00425C91" w:rsidP="004018EE">
            <w:pPr>
              <w:snapToGrid w:val="0"/>
              <w:rPr>
                <w:color w:val="000000"/>
                <w:sz w:val="24"/>
                <w:szCs w:val="24"/>
              </w:rPr>
            </w:pPr>
          </w:p>
        </w:tc>
      </w:tr>
      <w:tr w:rsidR="00425C91" w:rsidRPr="004018EE" w14:paraId="5D1B69E1" w14:textId="77777777" w:rsidTr="004018EE">
        <w:tc>
          <w:tcPr>
            <w:tcW w:w="20" w:type="dxa"/>
          </w:tcPr>
          <w:p w14:paraId="02F2C91E" w14:textId="77777777" w:rsidR="00425C91" w:rsidRPr="004018EE" w:rsidRDefault="00425C91" w:rsidP="004018EE">
            <w:pPr>
              <w:snapToGrid w:val="0"/>
              <w:rPr>
                <w:color w:val="000000"/>
                <w:sz w:val="24"/>
                <w:szCs w:val="24"/>
              </w:rPr>
            </w:pPr>
          </w:p>
        </w:tc>
        <w:tc>
          <w:tcPr>
            <w:tcW w:w="3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371A435D" w14:textId="77777777" w:rsidR="00425C91" w:rsidRPr="004018EE" w:rsidRDefault="00425C91" w:rsidP="004018EE">
            <w:pPr>
              <w:jc w:val="center"/>
              <w:textAlignment w:val="baseline"/>
              <w:rPr>
                <w:sz w:val="24"/>
                <w:szCs w:val="24"/>
              </w:rPr>
            </w:pPr>
            <w:r w:rsidRPr="004018EE">
              <w:rPr>
                <w:color w:val="000000"/>
                <w:sz w:val="24"/>
                <w:szCs w:val="24"/>
              </w:rPr>
              <w:t>6</w:t>
            </w:r>
          </w:p>
        </w:tc>
        <w:tc>
          <w:tcPr>
            <w:tcW w:w="27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05971ADC" w14:textId="77777777" w:rsidR="00425C91" w:rsidRPr="004018EE" w:rsidRDefault="00425C91" w:rsidP="004018EE">
            <w:pPr>
              <w:textAlignment w:val="baseline"/>
              <w:rPr>
                <w:sz w:val="24"/>
                <w:szCs w:val="24"/>
              </w:rPr>
            </w:pPr>
            <w:r w:rsidRPr="004018EE">
              <w:rPr>
                <w:color w:val="000000"/>
                <w:sz w:val="24"/>
                <w:szCs w:val="24"/>
              </w:rPr>
              <w:t>ГБУ СО Новоузенский центр «Семья»</w:t>
            </w:r>
          </w:p>
        </w:tc>
        <w:tc>
          <w:tcPr>
            <w:tcW w:w="1333" w:type="dxa"/>
            <w:tcBorders>
              <w:top w:val="single" w:sz="6" w:space="0" w:color="000000"/>
              <w:left w:val="single" w:sz="6" w:space="0" w:color="000000"/>
              <w:bottom w:val="single" w:sz="6" w:space="0" w:color="000000"/>
              <w:right w:val="single" w:sz="6" w:space="0" w:color="000000"/>
            </w:tcBorders>
            <w:tcMar>
              <w:left w:w="74" w:type="dxa"/>
              <w:right w:w="74" w:type="dxa"/>
            </w:tcMar>
          </w:tcPr>
          <w:p w14:paraId="10EE2CC3" w14:textId="77777777" w:rsidR="00425C91" w:rsidRPr="004018EE" w:rsidRDefault="00425C91" w:rsidP="004018EE">
            <w:pPr>
              <w:jc w:val="center"/>
              <w:textAlignment w:val="baseline"/>
              <w:rPr>
                <w:sz w:val="24"/>
                <w:szCs w:val="24"/>
              </w:rPr>
            </w:pPr>
            <w:r w:rsidRPr="004018EE">
              <w:rPr>
                <w:color w:val="000000"/>
                <w:sz w:val="24"/>
                <w:szCs w:val="24"/>
                <w:lang w:val="en-US"/>
              </w:rPr>
              <w:t>01</w:t>
            </w:r>
            <w:r w:rsidRPr="004018EE">
              <w:rPr>
                <w:color w:val="000000"/>
                <w:sz w:val="24"/>
                <w:szCs w:val="24"/>
              </w:rPr>
              <w:t>.09.202</w:t>
            </w:r>
            <w:r w:rsidRPr="004018EE">
              <w:rPr>
                <w:color w:val="000000"/>
                <w:sz w:val="24"/>
                <w:szCs w:val="24"/>
                <w:lang w:val="en-US"/>
              </w:rPr>
              <w:t>5</w:t>
            </w:r>
            <w:r w:rsidRPr="004018EE">
              <w:rPr>
                <w:color w:val="000000"/>
                <w:sz w:val="24"/>
                <w:szCs w:val="24"/>
              </w:rPr>
              <w:t>- 02.09.202</w:t>
            </w:r>
            <w:r w:rsidRPr="004018EE">
              <w:rPr>
                <w:color w:val="000000"/>
                <w:sz w:val="24"/>
                <w:szCs w:val="24"/>
                <w:lang w:val="en-US"/>
              </w:rPr>
              <w:t>5</w:t>
            </w:r>
          </w:p>
        </w:tc>
        <w:tc>
          <w:tcPr>
            <w:tcW w:w="4969" w:type="dxa"/>
            <w:tcBorders>
              <w:top w:val="single" w:sz="6" w:space="0" w:color="000000"/>
              <w:left w:val="single" w:sz="6" w:space="0" w:color="000000"/>
              <w:bottom w:val="single" w:sz="6" w:space="0" w:color="000000"/>
              <w:right w:val="single" w:sz="6" w:space="0" w:color="000000"/>
            </w:tcBorders>
            <w:tcMar>
              <w:left w:w="74" w:type="dxa"/>
              <w:right w:w="74" w:type="dxa"/>
            </w:tcMar>
          </w:tcPr>
          <w:p w14:paraId="1C37E938" w14:textId="77777777" w:rsidR="00425C91" w:rsidRPr="004018EE" w:rsidRDefault="00425C91" w:rsidP="004018EE">
            <w:pPr>
              <w:rPr>
                <w:color w:val="000000"/>
                <w:sz w:val="24"/>
                <w:szCs w:val="24"/>
              </w:rPr>
            </w:pPr>
            <w:r w:rsidRPr="004018EE">
              <w:rPr>
                <w:color w:val="000000"/>
                <w:sz w:val="24"/>
                <w:szCs w:val="24"/>
              </w:rPr>
              <w:t xml:space="preserve">Ломовцев А.Н.- первый заместитель главы администрации Новоузенского муниципального района по строительству, ЖКХ и развитию инфраструктуры; </w:t>
            </w:r>
          </w:p>
          <w:p w14:paraId="27FABB8C" w14:textId="77777777" w:rsidR="00425C91" w:rsidRPr="004018EE" w:rsidRDefault="00425C91" w:rsidP="004018EE">
            <w:pPr>
              <w:rPr>
                <w:color w:val="000000"/>
                <w:sz w:val="24"/>
                <w:szCs w:val="24"/>
              </w:rPr>
            </w:pPr>
            <w:r w:rsidRPr="004018EE">
              <w:rPr>
                <w:color w:val="000000"/>
                <w:sz w:val="24"/>
                <w:szCs w:val="24"/>
              </w:rPr>
              <w:t>Ильинов Д.О. - начальник управления экономики и муниципального имущества администрации Новоузенского муниципального района,</w:t>
            </w:r>
          </w:p>
          <w:p w14:paraId="58F9B829" w14:textId="77777777" w:rsidR="00425C91" w:rsidRPr="004018EE" w:rsidRDefault="00425C91" w:rsidP="004018EE">
            <w:pPr>
              <w:rPr>
                <w:color w:val="000000"/>
                <w:sz w:val="24"/>
                <w:szCs w:val="24"/>
              </w:rPr>
            </w:pPr>
            <w:r w:rsidRPr="004018EE">
              <w:rPr>
                <w:color w:val="000000"/>
                <w:sz w:val="24"/>
                <w:szCs w:val="24"/>
              </w:rPr>
              <w:t xml:space="preserve"> Нечаев В.А. - начальник отдела транспорта, связи, энергетики, ЖКХ и жилищных отношений администрации Новоузенского муниципального района;</w:t>
            </w:r>
          </w:p>
          <w:p w14:paraId="7F1ACF9D" w14:textId="77777777" w:rsidR="00425C91" w:rsidRPr="004018EE" w:rsidRDefault="00425C91" w:rsidP="004018EE">
            <w:pPr>
              <w:rPr>
                <w:color w:val="000000"/>
                <w:sz w:val="24"/>
                <w:szCs w:val="24"/>
              </w:rPr>
            </w:pPr>
            <w:r w:rsidRPr="004018EE">
              <w:rPr>
                <w:color w:val="000000"/>
                <w:sz w:val="24"/>
                <w:szCs w:val="24"/>
              </w:rPr>
              <w:t xml:space="preserve">Кондратьев К.В.- заместитель главы администрации Новоузенского муниципального района по городскому хозяйству; </w:t>
            </w:r>
          </w:p>
          <w:p w14:paraId="429BA841" w14:textId="77777777" w:rsidR="00425C91" w:rsidRPr="004018EE" w:rsidRDefault="00425C91" w:rsidP="004018EE">
            <w:pPr>
              <w:textAlignment w:val="baseline"/>
              <w:rPr>
                <w:sz w:val="24"/>
                <w:szCs w:val="24"/>
              </w:rPr>
            </w:pPr>
            <w:r w:rsidRPr="004018EE">
              <w:rPr>
                <w:color w:val="000000"/>
                <w:sz w:val="24"/>
                <w:szCs w:val="24"/>
              </w:rPr>
              <w:t>Чурикова Н.В.- директор ГБУ СО «Новоузенский центр Семья» (по согласованию)</w:t>
            </w:r>
          </w:p>
        </w:tc>
        <w:tc>
          <w:tcPr>
            <w:tcW w:w="208" w:type="dxa"/>
          </w:tcPr>
          <w:p w14:paraId="6892A6F1" w14:textId="77777777" w:rsidR="00425C91" w:rsidRPr="004018EE" w:rsidRDefault="00425C91" w:rsidP="004018EE">
            <w:pPr>
              <w:snapToGrid w:val="0"/>
              <w:rPr>
                <w:color w:val="000000"/>
                <w:sz w:val="24"/>
                <w:szCs w:val="24"/>
              </w:rPr>
            </w:pPr>
          </w:p>
        </w:tc>
      </w:tr>
      <w:tr w:rsidR="00425C91" w:rsidRPr="004018EE" w14:paraId="6327EAD7" w14:textId="77777777" w:rsidTr="004018EE">
        <w:tc>
          <w:tcPr>
            <w:tcW w:w="20" w:type="dxa"/>
          </w:tcPr>
          <w:p w14:paraId="7FB9C004" w14:textId="77777777" w:rsidR="00425C91" w:rsidRPr="004018EE" w:rsidRDefault="00425C91" w:rsidP="004018EE">
            <w:pPr>
              <w:snapToGrid w:val="0"/>
              <w:rPr>
                <w:color w:val="000000"/>
                <w:sz w:val="24"/>
                <w:szCs w:val="24"/>
              </w:rPr>
            </w:pPr>
          </w:p>
        </w:tc>
        <w:tc>
          <w:tcPr>
            <w:tcW w:w="3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14084D25" w14:textId="77777777" w:rsidR="00425C91" w:rsidRPr="004018EE" w:rsidRDefault="00425C91" w:rsidP="004018EE">
            <w:pPr>
              <w:jc w:val="center"/>
              <w:textAlignment w:val="baseline"/>
              <w:rPr>
                <w:sz w:val="24"/>
                <w:szCs w:val="24"/>
              </w:rPr>
            </w:pPr>
            <w:r w:rsidRPr="004018EE">
              <w:rPr>
                <w:color w:val="000000"/>
                <w:sz w:val="24"/>
                <w:szCs w:val="24"/>
              </w:rPr>
              <w:t>7</w:t>
            </w:r>
          </w:p>
        </w:tc>
        <w:tc>
          <w:tcPr>
            <w:tcW w:w="2788" w:type="dxa"/>
            <w:tcBorders>
              <w:top w:val="single" w:sz="6" w:space="0" w:color="000000"/>
              <w:left w:val="single" w:sz="6" w:space="0" w:color="000000"/>
              <w:bottom w:val="single" w:sz="6" w:space="0" w:color="000000"/>
              <w:right w:val="single" w:sz="6" w:space="0" w:color="000000"/>
            </w:tcBorders>
            <w:tcMar>
              <w:left w:w="74" w:type="dxa"/>
              <w:right w:w="74" w:type="dxa"/>
            </w:tcMar>
            <w:vAlign w:val="center"/>
          </w:tcPr>
          <w:p w14:paraId="1D84494E" w14:textId="77777777" w:rsidR="00425C91" w:rsidRPr="004018EE" w:rsidRDefault="00425C91" w:rsidP="004018EE">
            <w:pPr>
              <w:ind w:right="-1"/>
              <w:jc w:val="center"/>
              <w:rPr>
                <w:color w:val="000000"/>
                <w:sz w:val="24"/>
                <w:szCs w:val="24"/>
              </w:rPr>
            </w:pPr>
            <w:r w:rsidRPr="004018EE">
              <w:rPr>
                <w:color w:val="000000"/>
                <w:sz w:val="24"/>
                <w:szCs w:val="24"/>
              </w:rPr>
              <w:t>ГАУ СО «Комплексный центр</w:t>
            </w:r>
          </w:p>
          <w:p w14:paraId="76FCE609" w14:textId="77777777" w:rsidR="00425C91" w:rsidRPr="004018EE" w:rsidRDefault="00425C91" w:rsidP="004018EE">
            <w:pPr>
              <w:ind w:right="-1"/>
              <w:jc w:val="center"/>
              <w:rPr>
                <w:color w:val="000000"/>
                <w:sz w:val="24"/>
                <w:szCs w:val="24"/>
              </w:rPr>
            </w:pPr>
            <w:r w:rsidRPr="004018EE">
              <w:rPr>
                <w:color w:val="000000"/>
                <w:sz w:val="24"/>
                <w:szCs w:val="24"/>
              </w:rPr>
              <w:t>социального обслуживания населения»</w:t>
            </w:r>
          </w:p>
          <w:p w14:paraId="5F11EA05" w14:textId="77777777" w:rsidR="00425C91" w:rsidRPr="004018EE" w:rsidRDefault="00425C91" w:rsidP="004018EE">
            <w:pPr>
              <w:jc w:val="center"/>
              <w:textAlignment w:val="baseline"/>
              <w:rPr>
                <w:sz w:val="24"/>
                <w:szCs w:val="24"/>
              </w:rPr>
            </w:pPr>
            <w:proofErr w:type="gramStart"/>
            <w:r w:rsidRPr="004018EE">
              <w:rPr>
                <w:color w:val="000000"/>
                <w:sz w:val="24"/>
                <w:szCs w:val="24"/>
              </w:rPr>
              <w:t>Новоузенского  района</w:t>
            </w:r>
            <w:proofErr w:type="gramEnd"/>
          </w:p>
        </w:tc>
        <w:tc>
          <w:tcPr>
            <w:tcW w:w="1333" w:type="dxa"/>
            <w:tcBorders>
              <w:top w:val="single" w:sz="6" w:space="0" w:color="000000"/>
              <w:left w:val="single" w:sz="6" w:space="0" w:color="000000"/>
              <w:bottom w:val="single" w:sz="6" w:space="0" w:color="000000"/>
              <w:right w:val="single" w:sz="6" w:space="0" w:color="000000"/>
            </w:tcBorders>
            <w:tcMar>
              <w:left w:w="74" w:type="dxa"/>
              <w:right w:w="74" w:type="dxa"/>
            </w:tcMar>
          </w:tcPr>
          <w:p w14:paraId="4D4B9A4E" w14:textId="77777777" w:rsidR="00425C91" w:rsidRPr="004018EE" w:rsidRDefault="00425C91" w:rsidP="004018EE">
            <w:pPr>
              <w:jc w:val="center"/>
              <w:textAlignment w:val="baseline"/>
              <w:rPr>
                <w:sz w:val="24"/>
                <w:szCs w:val="24"/>
              </w:rPr>
            </w:pPr>
            <w:r w:rsidRPr="004018EE">
              <w:rPr>
                <w:color w:val="000000"/>
                <w:sz w:val="24"/>
                <w:szCs w:val="24"/>
              </w:rPr>
              <w:t>02.09.202</w:t>
            </w:r>
            <w:r w:rsidRPr="004018EE">
              <w:rPr>
                <w:color w:val="000000"/>
                <w:sz w:val="24"/>
                <w:szCs w:val="24"/>
                <w:lang w:val="en-US"/>
              </w:rPr>
              <w:t>5</w:t>
            </w:r>
            <w:r w:rsidRPr="004018EE">
              <w:rPr>
                <w:color w:val="000000"/>
                <w:sz w:val="24"/>
                <w:szCs w:val="24"/>
              </w:rPr>
              <w:t xml:space="preserve">- </w:t>
            </w:r>
            <w:r w:rsidRPr="004018EE">
              <w:rPr>
                <w:color w:val="000000"/>
                <w:sz w:val="24"/>
                <w:szCs w:val="24"/>
                <w:lang w:val="en-US"/>
              </w:rPr>
              <w:t>03</w:t>
            </w:r>
            <w:r w:rsidRPr="004018EE">
              <w:rPr>
                <w:color w:val="000000"/>
                <w:sz w:val="24"/>
                <w:szCs w:val="24"/>
              </w:rPr>
              <w:t>.0</w:t>
            </w:r>
            <w:r w:rsidRPr="004018EE">
              <w:rPr>
                <w:color w:val="000000"/>
                <w:sz w:val="24"/>
                <w:szCs w:val="24"/>
                <w:lang w:val="en-US"/>
              </w:rPr>
              <w:t>9</w:t>
            </w:r>
            <w:r w:rsidRPr="004018EE">
              <w:rPr>
                <w:color w:val="000000"/>
                <w:sz w:val="24"/>
                <w:szCs w:val="24"/>
              </w:rPr>
              <w:t>.202</w:t>
            </w:r>
            <w:r w:rsidRPr="004018EE">
              <w:rPr>
                <w:color w:val="000000"/>
                <w:sz w:val="24"/>
                <w:szCs w:val="24"/>
                <w:lang w:val="en-US"/>
              </w:rPr>
              <w:t>5</w:t>
            </w:r>
          </w:p>
        </w:tc>
        <w:tc>
          <w:tcPr>
            <w:tcW w:w="4969" w:type="dxa"/>
            <w:tcBorders>
              <w:top w:val="single" w:sz="6" w:space="0" w:color="000000"/>
              <w:left w:val="single" w:sz="6" w:space="0" w:color="000000"/>
              <w:bottom w:val="single" w:sz="6" w:space="0" w:color="000000"/>
              <w:right w:val="single" w:sz="6" w:space="0" w:color="000000"/>
            </w:tcBorders>
            <w:tcMar>
              <w:left w:w="74" w:type="dxa"/>
              <w:right w:w="74" w:type="dxa"/>
            </w:tcMar>
          </w:tcPr>
          <w:p w14:paraId="686B9007" w14:textId="77777777" w:rsidR="00425C91" w:rsidRPr="004018EE" w:rsidRDefault="00425C91" w:rsidP="004018EE">
            <w:pPr>
              <w:rPr>
                <w:color w:val="000000"/>
                <w:sz w:val="24"/>
                <w:szCs w:val="24"/>
              </w:rPr>
            </w:pPr>
            <w:r w:rsidRPr="004018EE">
              <w:rPr>
                <w:color w:val="000000"/>
                <w:sz w:val="24"/>
                <w:szCs w:val="24"/>
              </w:rPr>
              <w:t xml:space="preserve">Ломовцев А.Н.- первый заместитель главы администрации Новоузенского муниципального района по строительству, ЖКХ и развитию инфраструктуры; </w:t>
            </w:r>
          </w:p>
          <w:p w14:paraId="018159C1" w14:textId="77777777" w:rsidR="00425C91" w:rsidRPr="004018EE" w:rsidRDefault="00425C91" w:rsidP="004018EE">
            <w:pPr>
              <w:rPr>
                <w:color w:val="000000"/>
                <w:sz w:val="24"/>
                <w:szCs w:val="24"/>
              </w:rPr>
            </w:pPr>
            <w:r w:rsidRPr="004018EE">
              <w:rPr>
                <w:color w:val="000000"/>
                <w:sz w:val="24"/>
                <w:szCs w:val="24"/>
              </w:rPr>
              <w:t>Ильинов Д.О. - начальник управления экономики и муниципального имущества администрации Новоузенского муниципального района,</w:t>
            </w:r>
          </w:p>
          <w:p w14:paraId="5A5CE23B" w14:textId="77777777" w:rsidR="00425C91" w:rsidRPr="004018EE" w:rsidRDefault="00425C91" w:rsidP="004018EE">
            <w:pPr>
              <w:rPr>
                <w:color w:val="000000"/>
                <w:sz w:val="24"/>
                <w:szCs w:val="24"/>
              </w:rPr>
            </w:pPr>
            <w:r w:rsidRPr="004018EE">
              <w:rPr>
                <w:color w:val="000000"/>
                <w:sz w:val="24"/>
                <w:szCs w:val="24"/>
              </w:rPr>
              <w:t xml:space="preserve"> Нечаев В.А. - начальник отдела транспорта, связи, энергетики, ЖКХ и жилищных отношений администрации Новоузенского муниципального района;</w:t>
            </w:r>
          </w:p>
          <w:p w14:paraId="385FD637" w14:textId="77777777" w:rsidR="00425C91" w:rsidRPr="004018EE" w:rsidRDefault="00425C91" w:rsidP="004018EE">
            <w:pPr>
              <w:textAlignment w:val="baseline"/>
              <w:rPr>
                <w:color w:val="000000"/>
                <w:sz w:val="24"/>
                <w:szCs w:val="24"/>
              </w:rPr>
            </w:pPr>
            <w:r w:rsidRPr="004018EE">
              <w:rPr>
                <w:color w:val="000000"/>
                <w:sz w:val="24"/>
                <w:szCs w:val="24"/>
              </w:rPr>
              <w:t xml:space="preserve">Кондратьев К.В.- заместитель главы администрации Новоузенского муниципального района по городскому хозяйству; </w:t>
            </w:r>
          </w:p>
          <w:p w14:paraId="4FA9C6AF" w14:textId="77777777" w:rsidR="00425C91" w:rsidRPr="004018EE" w:rsidRDefault="00425C91" w:rsidP="004018EE">
            <w:pPr>
              <w:textAlignment w:val="baseline"/>
              <w:rPr>
                <w:sz w:val="24"/>
                <w:szCs w:val="24"/>
              </w:rPr>
            </w:pPr>
            <w:r w:rsidRPr="004018EE">
              <w:rPr>
                <w:color w:val="000000"/>
                <w:sz w:val="24"/>
                <w:szCs w:val="24"/>
              </w:rPr>
              <w:lastRenderedPageBreak/>
              <w:t xml:space="preserve">Силаева С.Г.- директор ГАУ СО «Комплексный центр социального обслуживания населения» </w:t>
            </w:r>
            <w:proofErr w:type="gramStart"/>
            <w:r w:rsidRPr="004018EE">
              <w:rPr>
                <w:color w:val="000000"/>
                <w:sz w:val="24"/>
                <w:szCs w:val="24"/>
              </w:rPr>
              <w:t>Новоузенского  района</w:t>
            </w:r>
            <w:proofErr w:type="gramEnd"/>
            <w:r w:rsidRPr="004018EE">
              <w:rPr>
                <w:color w:val="000000"/>
                <w:sz w:val="24"/>
                <w:szCs w:val="24"/>
              </w:rPr>
              <w:t xml:space="preserve"> (по согласованию)</w:t>
            </w:r>
          </w:p>
        </w:tc>
        <w:tc>
          <w:tcPr>
            <w:tcW w:w="208" w:type="dxa"/>
          </w:tcPr>
          <w:p w14:paraId="3F380516" w14:textId="77777777" w:rsidR="00425C91" w:rsidRPr="004018EE" w:rsidRDefault="00425C91" w:rsidP="004018EE">
            <w:pPr>
              <w:snapToGrid w:val="0"/>
              <w:rPr>
                <w:color w:val="000000"/>
                <w:sz w:val="24"/>
                <w:szCs w:val="24"/>
              </w:rPr>
            </w:pPr>
          </w:p>
        </w:tc>
      </w:tr>
      <w:tr w:rsidR="00425C91" w:rsidRPr="004018EE" w14:paraId="2E0B9644" w14:textId="77777777" w:rsidTr="004018EE">
        <w:tc>
          <w:tcPr>
            <w:tcW w:w="20" w:type="dxa"/>
          </w:tcPr>
          <w:p w14:paraId="0D692FBF" w14:textId="77777777" w:rsidR="00425C91" w:rsidRPr="004018EE" w:rsidRDefault="00425C91" w:rsidP="004018EE">
            <w:pPr>
              <w:snapToGrid w:val="0"/>
              <w:rPr>
                <w:color w:val="000000"/>
                <w:sz w:val="24"/>
                <w:szCs w:val="24"/>
              </w:rPr>
            </w:pPr>
          </w:p>
        </w:tc>
        <w:tc>
          <w:tcPr>
            <w:tcW w:w="3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17596C9C" w14:textId="77777777" w:rsidR="00425C91" w:rsidRPr="004018EE" w:rsidRDefault="00425C91" w:rsidP="004018EE">
            <w:pPr>
              <w:jc w:val="center"/>
              <w:textAlignment w:val="baseline"/>
              <w:rPr>
                <w:sz w:val="24"/>
                <w:szCs w:val="24"/>
              </w:rPr>
            </w:pPr>
            <w:r w:rsidRPr="004018EE">
              <w:rPr>
                <w:color w:val="000000"/>
                <w:sz w:val="24"/>
                <w:szCs w:val="24"/>
              </w:rPr>
              <w:t>8</w:t>
            </w:r>
          </w:p>
        </w:tc>
        <w:tc>
          <w:tcPr>
            <w:tcW w:w="27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5CA85551" w14:textId="77777777" w:rsidR="00425C91" w:rsidRPr="004018EE" w:rsidRDefault="00425C91" w:rsidP="004018EE">
            <w:pPr>
              <w:rPr>
                <w:sz w:val="24"/>
                <w:szCs w:val="24"/>
              </w:rPr>
            </w:pPr>
            <w:r w:rsidRPr="004018EE">
              <w:rPr>
                <w:color w:val="000000"/>
                <w:sz w:val="24"/>
                <w:szCs w:val="24"/>
              </w:rPr>
              <w:t>ООО «Новоузенское ЖКХ»</w:t>
            </w:r>
          </w:p>
        </w:tc>
        <w:tc>
          <w:tcPr>
            <w:tcW w:w="1333" w:type="dxa"/>
            <w:tcBorders>
              <w:top w:val="single" w:sz="6" w:space="0" w:color="000000"/>
              <w:left w:val="single" w:sz="6" w:space="0" w:color="000000"/>
              <w:bottom w:val="single" w:sz="6" w:space="0" w:color="000000"/>
              <w:right w:val="single" w:sz="6" w:space="0" w:color="000000"/>
            </w:tcBorders>
            <w:tcMar>
              <w:left w:w="74" w:type="dxa"/>
              <w:right w:w="74" w:type="dxa"/>
            </w:tcMar>
          </w:tcPr>
          <w:p w14:paraId="40DDEA8E" w14:textId="77777777" w:rsidR="00425C91" w:rsidRPr="004018EE" w:rsidRDefault="00425C91" w:rsidP="004018EE">
            <w:pPr>
              <w:jc w:val="center"/>
              <w:textAlignment w:val="baseline"/>
              <w:rPr>
                <w:sz w:val="24"/>
                <w:szCs w:val="24"/>
              </w:rPr>
            </w:pPr>
            <w:r w:rsidRPr="004018EE">
              <w:rPr>
                <w:color w:val="000000"/>
                <w:sz w:val="24"/>
                <w:szCs w:val="24"/>
                <w:lang w:val="en-US"/>
              </w:rPr>
              <w:t>03</w:t>
            </w:r>
            <w:r w:rsidRPr="004018EE">
              <w:rPr>
                <w:color w:val="000000"/>
                <w:sz w:val="24"/>
                <w:szCs w:val="24"/>
              </w:rPr>
              <w:t>.0</w:t>
            </w:r>
            <w:r w:rsidRPr="004018EE">
              <w:rPr>
                <w:color w:val="000000"/>
                <w:sz w:val="24"/>
                <w:szCs w:val="24"/>
                <w:lang w:val="en-US"/>
              </w:rPr>
              <w:t>9</w:t>
            </w:r>
            <w:r w:rsidRPr="004018EE">
              <w:rPr>
                <w:color w:val="000000"/>
                <w:sz w:val="24"/>
                <w:szCs w:val="24"/>
              </w:rPr>
              <w:t>.202</w:t>
            </w:r>
            <w:r w:rsidRPr="004018EE">
              <w:rPr>
                <w:color w:val="000000"/>
                <w:sz w:val="24"/>
                <w:szCs w:val="24"/>
                <w:lang w:val="en-US"/>
              </w:rPr>
              <w:t>5</w:t>
            </w:r>
            <w:r w:rsidRPr="004018EE">
              <w:rPr>
                <w:color w:val="000000"/>
                <w:sz w:val="24"/>
                <w:szCs w:val="24"/>
              </w:rPr>
              <w:t>- 0</w:t>
            </w:r>
            <w:r w:rsidRPr="004018EE">
              <w:rPr>
                <w:color w:val="000000"/>
                <w:sz w:val="24"/>
                <w:szCs w:val="24"/>
                <w:lang w:val="en-US"/>
              </w:rPr>
              <w:t>4</w:t>
            </w:r>
            <w:r w:rsidRPr="004018EE">
              <w:rPr>
                <w:color w:val="000000"/>
                <w:sz w:val="24"/>
                <w:szCs w:val="24"/>
              </w:rPr>
              <w:t>.09.202</w:t>
            </w:r>
            <w:r w:rsidRPr="004018EE">
              <w:rPr>
                <w:color w:val="000000"/>
                <w:sz w:val="24"/>
                <w:szCs w:val="24"/>
                <w:lang w:val="en-US"/>
              </w:rPr>
              <w:t>5</w:t>
            </w:r>
          </w:p>
        </w:tc>
        <w:tc>
          <w:tcPr>
            <w:tcW w:w="4969" w:type="dxa"/>
            <w:tcBorders>
              <w:top w:val="single" w:sz="6" w:space="0" w:color="000000"/>
              <w:left w:val="single" w:sz="6" w:space="0" w:color="000000"/>
              <w:bottom w:val="single" w:sz="6" w:space="0" w:color="000000"/>
              <w:right w:val="single" w:sz="6" w:space="0" w:color="000000"/>
            </w:tcBorders>
            <w:tcMar>
              <w:left w:w="74" w:type="dxa"/>
              <w:right w:w="74" w:type="dxa"/>
            </w:tcMar>
          </w:tcPr>
          <w:p w14:paraId="1C7C132B" w14:textId="77777777" w:rsidR="00425C91" w:rsidRPr="004018EE" w:rsidRDefault="00425C91" w:rsidP="004018EE">
            <w:pPr>
              <w:rPr>
                <w:color w:val="000000"/>
                <w:sz w:val="24"/>
                <w:szCs w:val="24"/>
              </w:rPr>
            </w:pPr>
            <w:r w:rsidRPr="004018EE">
              <w:rPr>
                <w:color w:val="000000"/>
                <w:sz w:val="24"/>
                <w:szCs w:val="24"/>
              </w:rPr>
              <w:t xml:space="preserve">Ломовцев </w:t>
            </w:r>
            <w:proofErr w:type="gramStart"/>
            <w:r w:rsidRPr="004018EE">
              <w:rPr>
                <w:color w:val="000000"/>
                <w:sz w:val="24"/>
                <w:szCs w:val="24"/>
              </w:rPr>
              <w:t>А.Н..-</w:t>
            </w:r>
            <w:proofErr w:type="gramEnd"/>
            <w:r w:rsidRPr="004018EE">
              <w:rPr>
                <w:color w:val="000000"/>
                <w:sz w:val="24"/>
                <w:szCs w:val="24"/>
              </w:rPr>
              <w:t xml:space="preserve"> первый заместитель главы администрации Новоузенского муниципального района по строительству, ЖКХ и развитию инфраструктуры; </w:t>
            </w:r>
          </w:p>
          <w:p w14:paraId="5EF81A55" w14:textId="77777777" w:rsidR="00425C91" w:rsidRPr="004018EE" w:rsidRDefault="00425C91" w:rsidP="004018EE">
            <w:pPr>
              <w:rPr>
                <w:color w:val="000000"/>
                <w:sz w:val="24"/>
                <w:szCs w:val="24"/>
              </w:rPr>
            </w:pPr>
            <w:r w:rsidRPr="004018EE">
              <w:rPr>
                <w:color w:val="000000"/>
                <w:sz w:val="24"/>
                <w:szCs w:val="24"/>
              </w:rPr>
              <w:t>Ильинов Д.О. - начальник управления экономики и муниципального имущества администрации Новоузенского муниципального района,</w:t>
            </w:r>
          </w:p>
          <w:p w14:paraId="6F17142E" w14:textId="77777777" w:rsidR="00425C91" w:rsidRPr="004018EE" w:rsidRDefault="00425C91" w:rsidP="004018EE">
            <w:pPr>
              <w:rPr>
                <w:color w:val="000000"/>
                <w:sz w:val="24"/>
                <w:szCs w:val="24"/>
              </w:rPr>
            </w:pPr>
            <w:r w:rsidRPr="004018EE">
              <w:rPr>
                <w:color w:val="000000"/>
                <w:sz w:val="24"/>
                <w:szCs w:val="24"/>
              </w:rPr>
              <w:t>Кондратьев К.В.- заместитель главы администрации Новоузенского муниципального района по городскому хозяйству;</w:t>
            </w:r>
          </w:p>
          <w:p w14:paraId="636E18BA" w14:textId="77777777" w:rsidR="00425C91" w:rsidRPr="004018EE" w:rsidRDefault="00425C91" w:rsidP="004018EE">
            <w:pPr>
              <w:rPr>
                <w:color w:val="000000"/>
                <w:sz w:val="24"/>
                <w:szCs w:val="24"/>
              </w:rPr>
            </w:pPr>
            <w:r w:rsidRPr="004018EE">
              <w:rPr>
                <w:color w:val="000000"/>
                <w:sz w:val="24"/>
                <w:szCs w:val="24"/>
              </w:rPr>
              <w:t xml:space="preserve"> Нечаев В.А. - начальник отдела транспорта, связи, энергетики, ЖКХ и жилищных отношений администрации Новоузенского муниципального района;</w:t>
            </w:r>
          </w:p>
          <w:p w14:paraId="11B786B1" w14:textId="77777777" w:rsidR="00425C91" w:rsidRPr="004018EE" w:rsidRDefault="00425C91" w:rsidP="004018EE">
            <w:pPr>
              <w:ind w:right="-1"/>
              <w:rPr>
                <w:sz w:val="24"/>
                <w:szCs w:val="24"/>
              </w:rPr>
            </w:pPr>
            <w:proofErr w:type="spellStart"/>
            <w:r w:rsidRPr="004018EE">
              <w:rPr>
                <w:color w:val="000000"/>
                <w:sz w:val="24"/>
                <w:szCs w:val="24"/>
              </w:rPr>
              <w:t>Сулимин</w:t>
            </w:r>
            <w:proofErr w:type="spellEnd"/>
            <w:r w:rsidRPr="004018EE">
              <w:rPr>
                <w:color w:val="000000"/>
                <w:sz w:val="24"/>
                <w:szCs w:val="24"/>
              </w:rPr>
              <w:t xml:space="preserve"> А.Е.- директор ООО «Новоузенское ЖКХ» (по согласованию)</w:t>
            </w:r>
          </w:p>
        </w:tc>
        <w:tc>
          <w:tcPr>
            <w:tcW w:w="208" w:type="dxa"/>
          </w:tcPr>
          <w:p w14:paraId="48B6F616" w14:textId="77777777" w:rsidR="00425C91" w:rsidRPr="004018EE" w:rsidRDefault="00425C91" w:rsidP="004018EE">
            <w:pPr>
              <w:snapToGrid w:val="0"/>
              <w:rPr>
                <w:color w:val="000000"/>
                <w:sz w:val="24"/>
                <w:szCs w:val="24"/>
              </w:rPr>
            </w:pPr>
          </w:p>
        </w:tc>
      </w:tr>
      <w:tr w:rsidR="00425C91" w:rsidRPr="004018EE" w14:paraId="24D35E1B" w14:textId="77777777" w:rsidTr="004018EE">
        <w:tc>
          <w:tcPr>
            <w:tcW w:w="20" w:type="dxa"/>
          </w:tcPr>
          <w:p w14:paraId="0D90743D" w14:textId="77777777" w:rsidR="00425C91" w:rsidRPr="004018EE" w:rsidRDefault="00425C91" w:rsidP="004018EE">
            <w:pPr>
              <w:snapToGrid w:val="0"/>
              <w:rPr>
                <w:color w:val="000000"/>
                <w:sz w:val="24"/>
                <w:szCs w:val="24"/>
              </w:rPr>
            </w:pPr>
          </w:p>
        </w:tc>
        <w:tc>
          <w:tcPr>
            <w:tcW w:w="3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79C81136" w14:textId="77777777" w:rsidR="00425C91" w:rsidRPr="004018EE" w:rsidRDefault="00425C91" w:rsidP="004018EE">
            <w:pPr>
              <w:jc w:val="center"/>
              <w:textAlignment w:val="baseline"/>
              <w:rPr>
                <w:sz w:val="24"/>
                <w:szCs w:val="24"/>
              </w:rPr>
            </w:pPr>
            <w:r w:rsidRPr="004018EE">
              <w:rPr>
                <w:color w:val="000000"/>
                <w:sz w:val="24"/>
                <w:szCs w:val="24"/>
              </w:rPr>
              <w:t>9</w:t>
            </w:r>
          </w:p>
        </w:tc>
        <w:tc>
          <w:tcPr>
            <w:tcW w:w="27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0B4948A5" w14:textId="77777777" w:rsidR="00425C91" w:rsidRPr="004018EE" w:rsidRDefault="00425C91" w:rsidP="004018EE">
            <w:pPr>
              <w:rPr>
                <w:sz w:val="24"/>
                <w:szCs w:val="24"/>
              </w:rPr>
            </w:pPr>
            <w:r w:rsidRPr="004018EE">
              <w:rPr>
                <w:color w:val="000000"/>
                <w:sz w:val="24"/>
                <w:szCs w:val="24"/>
              </w:rPr>
              <w:t>ООО «Межрегиональная сервисная компания»</w:t>
            </w:r>
          </w:p>
        </w:tc>
        <w:tc>
          <w:tcPr>
            <w:tcW w:w="1333" w:type="dxa"/>
            <w:tcBorders>
              <w:top w:val="single" w:sz="6" w:space="0" w:color="000000"/>
              <w:left w:val="single" w:sz="6" w:space="0" w:color="000000"/>
              <w:bottom w:val="single" w:sz="6" w:space="0" w:color="000000"/>
              <w:right w:val="single" w:sz="6" w:space="0" w:color="000000"/>
            </w:tcBorders>
            <w:tcMar>
              <w:left w:w="74" w:type="dxa"/>
              <w:right w:w="74" w:type="dxa"/>
            </w:tcMar>
          </w:tcPr>
          <w:p w14:paraId="15749785" w14:textId="77777777" w:rsidR="00425C91" w:rsidRPr="004018EE" w:rsidRDefault="00425C91" w:rsidP="004018EE">
            <w:pPr>
              <w:jc w:val="center"/>
              <w:textAlignment w:val="baseline"/>
              <w:rPr>
                <w:sz w:val="24"/>
                <w:szCs w:val="24"/>
              </w:rPr>
            </w:pPr>
            <w:r w:rsidRPr="004018EE">
              <w:rPr>
                <w:color w:val="000000"/>
                <w:sz w:val="24"/>
                <w:szCs w:val="24"/>
              </w:rPr>
              <w:t>0</w:t>
            </w:r>
            <w:r w:rsidRPr="004018EE">
              <w:rPr>
                <w:color w:val="000000"/>
                <w:sz w:val="24"/>
                <w:szCs w:val="24"/>
                <w:lang w:val="en-US"/>
              </w:rPr>
              <w:t>4</w:t>
            </w:r>
            <w:r w:rsidRPr="004018EE">
              <w:rPr>
                <w:color w:val="000000"/>
                <w:sz w:val="24"/>
                <w:szCs w:val="24"/>
              </w:rPr>
              <w:t>.09.202</w:t>
            </w:r>
            <w:r w:rsidRPr="004018EE">
              <w:rPr>
                <w:color w:val="000000"/>
                <w:sz w:val="24"/>
                <w:szCs w:val="24"/>
                <w:lang w:val="en-US"/>
              </w:rPr>
              <w:t>5</w:t>
            </w:r>
            <w:r w:rsidRPr="004018EE">
              <w:rPr>
                <w:color w:val="000000"/>
                <w:sz w:val="24"/>
                <w:szCs w:val="24"/>
              </w:rPr>
              <w:t>-0</w:t>
            </w:r>
            <w:r w:rsidRPr="004018EE">
              <w:rPr>
                <w:color w:val="000000"/>
                <w:sz w:val="24"/>
                <w:szCs w:val="24"/>
                <w:lang w:val="en-US"/>
              </w:rPr>
              <w:t>5.</w:t>
            </w:r>
            <w:r w:rsidRPr="004018EE">
              <w:rPr>
                <w:color w:val="000000"/>
                <w:sz w:val="24"/>
                <w:szCs w:val="24"/>
              </w:rPr>
              <w:t>09.202</w:t>
            </w:r>
            <w:r w:rsidRPr="004018EE">
              <w:rPr>
                <w:color w:val="000000"/>
                <w:sz w:val="24"/>
                <w:szCs w:val="24"/>
                <w:lang w:val="en-US"/>
              </w:rPr>
              <w:t>5</w:t>
            </w:r>
          </w:p>
        </w:tc>
        <w:tc>
          <w:tcPr>
            <w:tcW w:w="4969" w:type="dxa"/>
            <w:tcBorders>
              <w:top w:val="single" w:sz="6" w:space="0" w:color="000000"/>
              <w:left w:val="single" w:sz="6" w:space="0" w:color="000000"/>
              <w:bottom w:val="single" w:sz="6" w:space="0" w:color="000000"/>
              <w:right w:val="single" w:sz="6" w:space="0" w:color="000000"/>
            </w:tcBorders>
            <w:tcMar>
              <w:left w:w="74" w:type="dxa"/>
              <w:right w:w="74" w:type="dxa"/>
            </w:tcMar>
          </w:tcPr>
          <w:p w14:paraId="34E577EC" w14:textId="77777777" w:rsidR="00425C91" w:rsidRPr="004018EE" w:rsidRDefault="00425C91" w:rsidP="004018EE">
            <w:pPr>
              <w:rPr>
                <w:color w:val="000000"/>
                <w:sz w:val="24"/>
                <w:szCs w:val="24"/>
              </w:rPr>
            </w:pPr>
            <w:r w:rsidRPr="004018EE">
              <w:rPr>
                <w:color w:val="000000"/>
                <w:sz w:val="24"/>
                <w:szCs w:val="24"/>
              </w:rPr>
              <w:t xml:space="preserve">Ломовцев А.Н.- первый заместитель главы администрации Новоузенского муниципального района по строительству, ЖКХ и развитию инфраструктуры; </w:t>
            </w:r>
          </w:p>
          <w:p w14:paraId="623671D3" w14:textId="77777777" w:rsidR="00425C91" w:rsidRPr="004018EE" w:rsidRDefault="00425C91" w:rsidP="004018EE">
            <w:pPr>
              <w:rPr>
                <w:color w:val="000000"/>
                <w:sz w:val="24"/>
                <w:szCs w:val="24"/>
              </w:rPr>
            </w:pPr>
            <w:r w:rsidRPr="004018EE">
              <w:rPr>
                <w:color w:val="000000"/>
                <w:sz w:val="24"/>
                <w:szCs w:val="24"/>
              </w:rPr>
              <w:t>Ильинов Д.О. - начальник управления экономики и муниципального имущества администрации Новоузенского муниципального района,</w:t>
            </w:r>
          </w:p>
          <w:p w14:paraId="5DB9845E" w14:textId="77777777" w:rsidR="00425C91" w:rsidRPr="004018EE" w:rsidRDefault="00425C91" w:rsidP="004018EE">
            <w:pPr>
              <w:rPr>
                <w:color w:val="000000"/>
                <w:sz w:val="24"/>
                <w:szCs w:val="24"/>
              </w:rPr>
            </w:pPr>
            <w:r w:rsidRPr="004018EE">
              <w:rPr>
                <w:color w:val="000000"/>
                <w:sz w:val="24"/>
                <w:szCs w:val="24"/>
              </w:rPr>
              <w:t>Кондратьев К.В.- заместитель главы администрации Новоузенского муниципального района по городскому хозяйству;</w:t>
            </w:r>
          </w:p>
          <w:p w14:paraId="3117E663" w14:textId="77777777" w:rsidR="00425C91" w:rsidRPr="004018EE" w:rsidRDefault="00425C91" w:rsidP="004018EE">
            <w:pPr>
              <w:rPr>
                <w:color w:val="000000"/>
                <w:sz w:val="24"/>
                <w:szCs w:val="24"/>
              </w:rPr>
            </w:pPr>
            <w:r w:rsidRPr="004018EE">
              <w:rPr>
                <w:color w:val="000000"/>
                <w:sz w:val="24"/>
                <w:szCs w:val="24"/>
              </w:rPr>
              <w:t>Нечаев В.А. - начальник отдела транспорта, связи, энергетики, ЖКХ и жилищных отношений администрации Новоузенского муниципального района;</w:t>
            </w:r>
          </w:p>
          <w:p w14:paraId="7CEE2E71" w14:textId="77777777" w:rsidR="00425C91" w:rsidRPr="004018EE" w:rsidRDefault="00425C91" w:rsidP="004018EE">
            <w:pPr>
              <w:rPr>
                <w:sz w:val="24"/>
                <w:szCs w:val="24"/>
              </w:rPr>
            </w:pPr>
            <w:r w:rsidRPr="004018EE">
              <w:rPr>
                <w:color w:val="000000"/>
                <w:sz w:val="24"/>
                <w:szCs w:val="24"/>
              </w:rPr>
              <w:t xml:space="preserve">Кувшинов </w:t>
            </w:r>
            <w:proofErr w:type="gramStart"/>
            <w:r w:rsidRPr="004018EE">
              <w:rPr>
                <w:color w:val="000000"/>
                <w:sz w:val="24"/>
                <w:szCs w:val="24"/>
              </w:rPr>
              <w:t>М.А..-</w:t>
            </w:r>
            <w:proofErr w:type="gramEnd"/>
            <w:r w:rsidRPr="004018EE">
              <w:rPr>
                <w:color w:val="000000"/>
                <w:sz w:val="24"/>
                <w:szCs w:val="24"/>
              </w:rPr>
              <w:t xml:space="preserve"> директор ООО «МРСК» (по согласованию)</w:t>
            </w:r>
          </w:p>
        </w:tc>
        <w:tc>
          <w:tcPr>
            <w:tcW w:w="208" w:type="dxa"/>
          </w:tcPr>
          <w:p w14:paraId="58789405" w14:textId="77777777" w:rsidR="00425C91" w:rsidRPr="004018EE" w:rsidRDefault="00425C91" w:rsidP="004018EE">
            <w:pPr>
              <w:snapToGrid w:val="0"/>
              <w:rPr>
                <w:color w:val="000000"/>
                <w:sz w:val="24"/>
                <w:szCs w:val="24"/>
              </w:rPr>
            </w:pPr>
          </w:p>
        </w:tc>
      </w:tr>
      <w:tr w:rsidR="00425C91" w:rsidRPr="004018EE" w14:paraId="1E8C6018" w14:textId="77777777" w:rsidTr="004018EE">
        <w:tc>
          <w:tcPr>
            <w:tcW w:w="20" w:type="dxa"/>
          </w:tcPr>
          <w:p w14:paraId="5BCE06ED" w14:textId="77777777" w:rsidR="00425C91" w:rsidRPr="004018EE" w:rsidRDefault="00425C91" w:rsidP="004018EE">
            <w:pPr>
              <w:snapToGrid w:val="0"/>
              <w:rPr>
                <w:color w:val="000000"/>
                <w:sz w:val="24"/>
                <w:szCs w:val="24"/>
              </w:rPr>
            </w:pPr>
          </w:p>
        </w:tc>
        <w:tc>
          <w:tcPr>
            <w:tcW w:w="3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09EC9921" w14:textId="77777777" w:rsidR="00425C91" w:rsidRPr="004018EE" w:rsidRDefault="00425C91" w:rsidP="004018EE">
            <w:pPr>
              <w:jc w:val="center"/>
              <w:textAlignment w:val="baseline"/>
              <w:rPr>
                <w:sz w:val="24"/>
                <w:szCs w:val="24"/>
              </w:rPr>
            </w:pPr>
            <w:r w:rsidRPr="004018EE">
              <w:rPr>
                <w:color w:val="000000"/>
                <w:sz w:val="24"/>
                <w:szCs w:val="24"/>
              </w:rPr>
              <w:t>10</w:t>
            </w:r>
          </w:p>
        </w:tc>
        <w:tc>
          <w:tcPr>
            <w:tcW w:w="27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54BB3119" w14:textId="77777777" w:rsidR="00425C91" w:rsidRPr="004018EE" w:rsidRDefault="00425C91" w:rsidP="004018EE">
            <w:pPr>
              <w:rPr>
                <w:sz w:val="24"/>
                <w:szCs w:val="24"/>
              </w:rPr>
            </w:pPr>
            <w:r w:rsidRPr="004018EE">
              <w:rPr>
                <w:color w:val="000000"/>
                <w:sz w:val="24"/>
                <w:szCs w:val="24"/>
              </w:rPr>
              <w:t>ТЦЗН по Новоузенскому району ГКУ СО «ЦЗН Саратовской области»</w:t>
            </w:r>
          </w:p>
        </w:tc>
        <w:tc>
          <w:tcPr>
            <w:tcW w:w="1333" w:type="dxa"/>
            <w:tcBorders>
              <w:top w:val="single" w:sz="6" w:space="0" w:color="000000"/>
              <w:left w:val="single" w:sz="6" w:space="0" w:color="000000"/>
              <w:bottom w:val="single" w:sz="6" w:space="0" w:color="000000"/>
              <w:right w:val="single" w:sz="6" w:space="0" w:color="000000"/>
            </w:tcBorders>
            <w:tcMar>
              <w:left w:w="74" w:type="dxa"/>
              <w:right w:w="74" w:type="dxa"/>
            </w:tcMar>
          </w:tcPr>
          <w:p w14:paraId="2C576912" w14:textId="77777777" w:rsidR="00425C91" w:rsidRPr="004018EE" w:rsidRDefault="00425C91" w:rsidP="004018EE">
            <w:pPr>
              <w:jc w:val="center"/>
              <w:textAlignment w:val="baseline"/>
              <w:rPr>
                <w:sz w:val="24"/>
                <w:szCs w:val="24"/>
              </w:rPr>
            </w:pPr>
            <w:r w:rsidRPr="004018EE">
              <w:rPr>
                <w:color w:val="000000"/>
                <w:sz w:val="24"/>
                <w:szCs w:val="24"/>
              </w:rPr>
              <w:t>0</w:t>
            </w:r>
            <w:r w:rsidRPr="004018EE">
              <w:rPr>
                <w:color w:val="000000"/>
                <w:sz w:val="24"/>
                <w:szCs w:val="24"/>
                <w:lang w:val="en-US"/>
              </w:rPr>
              <w:t>5</w:t>
            </w:r>
            <w:r w:rsidRPr="004018EE">
              <w:rPr>
                <w:color w:val="000000"/>
                <w:sz w:val="24"/>
                <w:szCs w:val="24"/>
              </w:rPr>
              <w:t>.09.205-0</w:t>
            </w:r>
            <w:r w:rsidRPr="004018EE">
              <w:rPr>
                <w:color w:val="000000"/>
                <w:sz w:val="24"/>
                <w:szCs w:val="24"/>
                <w:lang w:val="en-US"/>
              </w:rPr>
              <w:t>8</w:t>
            </w:r>
            <w:r w:rsidRPr="004018EE">
              <w:rPr>
                <w:color w:val="000000"/>
                <w:sz w:val="24"/>
                <w:szCs w:val="24"/>
              </w:rPr>
              <w:t>.09.202</w:t>
            </w:r>
            <w:r w:rsidRPr="004018EE">
              <w:rPr>
                <w:color w:val="000000"/>
                <w:sz w:val="24"/>
                <w:szCs w:val="24"/>
                <w:lang w:val="en-US"/>
              </w:rPr>
              <w:t>5</w:t>
            </w:r>
          </w:p>
        </w:tc>
        <w:tc>
          <w:tcPr>
            <w:tcW w:w="4969" w:type="dxa"/>
            <w:tcBorders>
              <w:top w:val="single" w:sz="6" w:space="0" w:color="000000"/>
              <w:left w:val="single" w:sz="6" w:space="0" w:color="000000"/>
              <w:bottom w:val="single" w:sz="6" w:space="0" w:color="000000"/>
              <w:right w:val="single" w:sz="6" w:space="0" w:color="000000"/>
            </w:tcBorders>
            <w:tcMar>
              <w:left w:w="74" w:type="dxa"/>
              <w:right w:w="74" w:type="dxa"/>
            </w:tcMar>
          </w:tcPr>
          <w:p w14:paraId="30669AFA" w14:textId="77777777" w:rsidR="00425C91" w:rsidRPr="004018EE" w:rsidRDefault="00425C91" w:rsidP="004018EE">
            <w:pPr>
              <w:rPr>
                <w:color w:val="000000"/>
                <w:sz w:val="24"/>
                <w:szCs w:val="24"/>
              </w:rPr>
            </w:pPr>
            <w:r w:rsidRPr="004018EE">
              <w:rPr>
                <w:color w:val="000000"/>
                <w:sz w:val="24"/>
                <w:szCs w:val="24"/>
              </w:rPr>
              <w:t xml:space="preserve">Ломовцев А.Н.- первый заместитель главы администрации Новоузенского муниципального района по строительству, ЖКХ и развитию инфраструктуры; </w:t>
            </w:r>
          </w:p>
          <w:p w14:paraId="6B542E94" w14:textId="77777777" w:rsidR="00425C91" w:rsidRPr="004018EE" w:rsidRDefault="00425C91" w:rsidP="004018EE">
            <w:pPr>
              <w:rPr>
                <w:color w:val="000000"/>
                <w:sz w:val="24"/>
                <w:szCs w:val="24"/>
              </w:rPr>
            </w:pPr>
            <w:r w:rsidRPr="004018EE">
              <w:rPr>
                <w:color w:val="000000"/>
                <w:sz w:val="24"/>
                <w:szCs w:val="24"/>
              </w:rPr>
              <w:t>Ильинов Д.О. - начальник управления экономики и муниципального имущества администрации Новоузенского муниципального района,</w:t>
            </w:r>
          </w:p>
          <w:p w14:paraId="178BC1BA" w14:textId="77777777" w:rsidR="00425C91" w:rsidRPr="004018EE" w:rsidRDefault="00425C91" w:rsidP="004018EE">
            <w:pPr>
              <w:rPr>
                <w:color w:val="000000"/>
                <w:sz w:val="24"/>
                <w:szCs w:val="24"/>
              </w:rPr>
            </w:pPr>
            <w:r w:rsidRPr="004018EE">
              <w:rPr>
                <w:color w:val="000000"/>
                <w:sz w:val="24"/>
                <w:szCs w:val="24"/>
              </w:rPr>
              <w:t xml:space="preserve"> Нечаев В.А. - начальник отдела транспорта, связи, энергетики, ЖКХ и жилищных отношений администрации Новоузенского муниципального района;</w:t>
            </w:r>
          </w:p>
          <w:p w14:paraId="6793CE04" w14:textId="77777777" w:rsidR="00425C91" w:rsidRPr="004018EE" w:rsidRDefault="00425C91" w:rsidP="004018EE">
            <w:pPr>
              <w:rPr>
                <w:color w:val="000000"/>
                <w:sz w:val="24"/>
                <w:szCs w:val="24"/>
              </w:rPr>
            </w:pPr>
            <w:r w:rsidRPr="004018EE">
              <w:rPr>
                <w:color w:val="000000"/>
                <w:sz w:val="24"/>
                <w:szCs w:val="24"/>
              </w:rPr>
              <w:lastRenderedPageBreak/>
              <w:t>Кондратьев К.В.- заместитель главы администрации Новоузенского муниципального района по городскому хозяйству;</w:t>
            </w:r>
          </w:p>
          <w:p w14:paraId="2C535A4D" w14:textId="77777777" w:rsidR="00425C91" w:rsidRPr="004018EE" w:rsidRDefault="00425C91" w:rsidP="004018EE">
            <w:pPr>
              <w:ind w:right="-1"/>
              <w:rPr>
                <w:color w:val="000000"/>
                <w:sz w:val="24"/>
                <w:szCs w:val="24"/>
              </w:rPr>
            </w:pPr>
            <w:proofErr w:type="spellStart"/>
            <w:r w:rsidRPr="004018EE">
              <w:rPr>
                <w:color w:val="000000"/>
                <w:sz w:val="24"/>
                <w:szCs w:val="24"/>
              </w:rPr>
              <w:t>Темиргаева</w:t>
            </w:r>
            <w:proofErr w:type="spellEnd"/>
            <w:r w:rsidRPr="004018EE">
              <w:rPr>
                <w:color w:val="000000"/>
                <w:sz w:val="24"/>
                <w:szCs w:val="24"/>
              </w:rPr>
              <w:t xml:space="preserve"> Ю.В.- начальник ТЦЗН по Новоузенскому району</w:t>
            </w:r>
          </w:p>
          <w:p w14:paraId="14BC1690" w14:textId="77777777" w:rsidR="00425C91" w:rsidRPr="004018EE" w:rsidRDefault="00425C91" w:rsidP="004018EE">
            <w:pPr>
              <w:rPr>
                <w:sz w:val="24"/>
                <w:szCs w:val="24"/>
              </w:rPr>
            </w:pPr>
            <w:r w:rsidRPr="004018EE">
              <w:rPr>
                <w:color w:val="000000"/>
                <w:sz w:val="24"/>
                <w:szCs w:val="24"/>
              </w:rPr>
              <w:t>(по согласованию)</w:t>
            </w:r>
          </w:p>
        </w:tc>
        <w:tc>
          <w:tcPr>
            <w:tcW w:w="208" w:type="dxa"/>
          </w:tcPr>
          <w:p w14:paraId="0EBA5CF2" w14:textId="77777777" w:rsidR="00425C91" w:rsidRPr="004018EE" w:rsidRDefault="00425C91" w:rsidP="004018EE">
            <w:pPr>
              <w:snapToGrid w:val="0"/>
              <w:rPr>
                <w:color w:val="000000"/>
                <w:sz w:val="24"/>
                <w:szCs w:val="24"/>
              </w:rPr>
            </w:pPr>
          </w:p>
        </w:tc>
      </w:tr>
      <w:tr w:rsidR="00425C91" w:rsidRPr="004018EE" w14:paraId="7AA8CCBB" w14:textId="77777777" w:rsidTr="004018EE">
        <w:tc>
          <w:tcPr>
            <w:tcW w:w="20" w:type="dxa"/>
          </w:tcPr>
          <w:p w14:paraId="0A4F4AB2" w14:textId="77777777" w:rsidR="00425C91" w:rsidRPr="004018EE" w:rsidRDefault="00425C91" w:rsidP="004018EE">
            <w:pPr>
              <w:snapToGrid w:val="0"/>
              <w:rPr>
                <w:color w:val="000000"/>
                <w:sz w:val="24"/>
                <w:szCs w:val="24"/>
              </w:rPr>
            </w:pPr>
          </w:p>
        </w:tc>
        <w:tc>
          <w:tcPr>
            <w:tcW w:w="3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1EF13734" w14:textId="77777777" w:rsidR="00425C91" w:rsidRPr="004018EE" w:rsidRDefault="00425C91" w:rsidP="004018EE">
            <w:pPr>
              <w:jc w:val="center"/>
              <w:textAlignment w:val="baseline"/>
              <w:rPr>
                <w:sz w:val="24"/>
                <w:szCs w:val="24"/>
              </w:rPr>
            </w:pPr>
            <w:r w:rsidRPr="004018EE">
              <w:rPr>
                <w:color w:val="000000"/>
                <w:sz w:val="24"/>
                <w:szCs w:val="24"/>
              </w:rPr>
              <w:t>11</w:t>
            </w:r>
          </w:p>
        </w:tc>
        <w:tc>
          <w:tcPr>
            <w:tcW w:w="27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26DF83A2" w14:textId="77777777" w:rsidR="00425C91" w:rsidRPr="004018EE" w:rsidRDefault="00425C91" w:rsidP="004018EE">
            <w:pPr>
              <w:ind w:right="-1"/>
              <w:jc w:val="both"/>
              <w:rPr>
                <w:sz w:val="24"/>
                <w:szCs w:val="24"/>
              </w:rPr>
            </w:pPr>
            <w:r w:rsidRPr="004018EE">
              <w:rPr>
                <w:color w:val="000000"/>
                <w:sz w:val="24"/>
                <w:szCs w:val="24"/>
              </w:rPr>
              <w:t>ГАПОУ СО «Новоузенский агротехнологический техникум»</w:t>
            </w:r>
          </w:p>
        </w:tc>
        <w:tc>
          <w:tcPr>
            <w:tcW w:w="1333" w:type="dxa"/>
            <w:tcBorders>
              <w:top w:val="single" w:sz="6" w:space="0" w:color="000000"/>
              <w:left w:val="single" w:sz="6" w:space="0" w:color="000000"/>
              <w:bottom w:val="single" w:sz="6" w:space="0" w:color="000000"/>
              <w:right w:val="single" w:sz="6" w:space="0" w:color="000000"/>
            </w:tcBorders>
            <w:tcMar>
              <w:left w:w="74" w:type="dxa"/>
              <w:right w:w="74" w:type="dxa"/>
            </w:tcMar>
          </w:tcPr>
          <w:p w14:paraId="67C9AB1A" w14:textId="77777777" w:rsidR="00425C91" w:rsidRPr="004018EE" w:rsidRDefault="00425C91" w:rsidP="004018EE">
            <w:pPr>
              <w:jc w:val="center"/>
              <w:textAlignment w:val="baseline"/>
              <w:rPr>
                <w:sz w:val="24"/>
                <w:szCs w:val="24"/>
              </w:rPr>
            </w:pPr>
            <w:r w:rsidRPr="004018EE">
              <w:rPr>
                <w:color w:val="000000"/>
                <w:sz w:val="24"/>
                <w:szCs w:val="24"/>
                <w:lang w:val="en-US"/>
              </w:rPr>
              <w:t>08.</w:t>
            </w:r>
            <w:r w:rsidRPr="004018EE">
              <w:rPr>
                <w:color w:val="000000"/>
                <w:sz w:val="24"/>
                <w:szCs w:val="24"/>
              </w:rPr>
              <w:t>09.202</w:t>
            </w:r>
            <w:r w:rsidRPr="004018EE">
              <w:rPr>
                <w:color w:val="000000"/>
                <w:sz w:val="24"/>
                <w:szCs w:val="24"/>
                <w:lang w:val="en-US"/>
              </w:rPr>
              <w:t>5</w:t>
            </w:r>
            <w:r w:rsidRPr="004018EE">
              <w:rPr>
                <w:color w:val="000000"/>
                <w:sz w:val="24"/>
                <w:szCs w:val="24"/>
              </w:rPr>
              <w:t xml:space="preserve">- </w:t>
            </w:r>
            <w:r w:rsidRPr="004018EE">
              <w:rPr>
                <w:color w:val="000000"/>
                <w:sz w:val="24"/>
                <w:szCs w:val="24"/>
                <w:lang w:val="en-US"/>
              </w:rPr>
              <w:t>09</w:t>
            </w:r>
            <w:r w:rsidRPr="004018EE">
              <w:rPr>
                <w:color w:val="000000"/>
                <w:sz w:val="24"/>
                <w:szCs w:val="24"/>
              </w:rPr>
              <w:t>.09.202</w:t>
            </w:r>
            <w:r w:rsidRPr="004018EE">
              <w:rPr>
                <w:color w:val="000000"/>
                <w:sz w:val="24"/>
                <w:szCs w:val="24"/>
                <w:lang w:val="en-US"/>
              </w:rPr>
              <w:t>5</w:t>
            </w:r>
          </w:p>
        </w:tc>
        <w:tc>
          <w:tcPr>
            <w:tcW w:w="4969" w:type="dxa"/>
            <w:tcBorders>
              <w:top w:val="single" w:sz="6" w:space="0" w:color="000000"/>
              <w:left w:val="single" w:sz="6" w:space="0" w:color="000000"/>
              <w:bottom w:val="single" w:sz="6" w:space="0" w:color="000000"/>
              <w:right w:val="single" w:sz="6" w:space="0" w:color="000000"/>
            </w:tcBorders>
            <w:tcMar>
              <w:left w:w="74" w:type="dxa"/>
              <w:right w:w="74" w:type="dxa"/>
            </w:tcMar>
          </w:tcPr>
          <w:p w14:paraId="3EB5E8B3" w14:textId="77777777" w:rsidR="00425C91" w:rsidRPr="004018EE" w:rsidRDefault="00425C91" w:rsidP="004018EE">
            <w:pPr>
              <w:rPr>
                <w:color w:val="000000"/>
                <w:sz w:val="24"/>
                <w:szCs w:val="24"/>
              </w:rPr>
            </w:pPr>
            <w:r w:rsidRPr="004018EE">
              <w:rPr>
                <w:color w:val="000000"/>
                <w:sz w:val="24"/>
                <w:szCs w:val="24"/>
              </w:rPr>
              <w:t xml:space="preserve">Ломовцев А.Н.- первый заместитель главы администрации Новоузенского муниципального района по строительству, ЖКХ и развитию инфраструктуры; </w:t>
            </w:r>
          </w:p>
          <w:p w14:paraId="63ACF637" w14:textId="77777777" w:rsidR="00425C91" w:rsidRPr="004018EE" w:rsidRDefault="00425C91" w:rsidP="004018EE">
            <w:pPr>
              <w:rPr>
                <w:color w:val="000000"/>
                <w:sz w:val="24"/>
                <w:szCs w:val="24"/>
              </w:rPr>
            </w:pPr>
            <w:r w:rsidRPr="004018EE">
              <w:rPr>
                <w:color w:val="000000"/>
                <w:sz w:val="24"/>
                <w:szCs w:val="24"/>
              </w:rPr>
              <w:t>Ильинов Д.О. - начальник управления экономики и муниципального имущества администрации Новоузенского муниципального района,</w:t>
            </w:r>
          </w:p>
          <w:p w14:paraId="7D6E77FD" w14:textId="77777777" w:rsidR="00425C91" w:rsidRPr="004018EE" w:rsidRDefault="00425C91" w:rsidP="004018EE">
            <w:pPr>
              <w:rPr>
                <w:color w:val="000000"/>
                <w:sz w:val="24"/>
                <w:szCs w:val="24"/>
              </w:rPr>
            </w:pPr>
            <w:r w:rsidRPr="004018EE">
              <w:rPr>
                <w:color w:val="000000"/>
                <w:sz w:val="24"/>
                <w:szCs w:val="24"/>
              </w:rPr>
              <w:t xml:space="preserve"> Нечаев В.А. - начальник отдела транспорта, связи, энергетики, ЖКХ и жилищных отношений администрации Новоузенского муниципального района;</w:t>
            </w:r>
          </w:p>
          <w:p w14:paraId="11FE2737" w14:textId="77777777" w:rsidR="00425C91" w:rsidRPr="004018EE" w:rsidRDefault="00425C91" w:rsidP="004018EE">
            <w:pPr>
              <w:rPr>
                <w:color w:val="000000"/>
                <w:sz w:val="24"/>
                <w:szCs w:val="24"/>
              </w:rPr>
            </w:pPr>
            <w:r w:rsidRPr="004018EE">
              <w:rPr>
                <w:color w:val="000000"/>
                <w:sz w:val="24"/>
                <w:szCs w:val="24"/>
              </w:rPr>
              <w:t>Кондратьев К.В.- заместитель главы администрации Новоузенского муниципального района по городскому хозяйству;</w:t>
            </w:r>
          </w:p>
          <w:p w14:paraId="5E3317A9" w14:textId="77777777" w:rsidR="00425C91" w:rsidRPr="004018EE" w:rsidRDefault="00425C91" w:rsidP="004018EE">
            <w:pPr>
              <w:rPr>
                <w:sz w:val="24"/>
                <w:szCs w:val="24"/>
              </w:rPr>
            </w:pPr>
            <w:r w:rsidRPr="004018EE">
              <w:rPr>
                <w:color w:val="000000"/>
                <w:sz w:val="24"/>
                <w:szCs w:val="24"/>
              </w:rPr>
              <w:t xml:space="preserve">Разуваева </w:t>
            </w:r>
            <w:proofErr w:type="gramStart"/>
            <w:r w:rsidRPr="004018EE">
              <w:rPr>
                <w:color w:val="000000"/>
                <w:sz w:val="24"/>
                <w:szCs w:val="24"/>
              </w:rPr>
              <w:t>Л.А..-</w:t>
            </w:r>
            <w:proofErr w:type="gramEnd"/>
            <w:r w:rsidRPr="004018EE">
              <w:rPr>
                <w:color w:val="000000"/>
                <w:sz w:val="24"/>
                <w:szCs w:val="24"/>
              </w:rPr>
              <w:t xml:space="preserve"> директор ГАПОУ СО «Новоузенский агротехнологический </w:t>
            </w:r>
            <w:proofErr w:type="gramStart"/>
            <w:r w:rsidRPr="004018EE">
              <w:rPr>
                <w:color w:val="000000"/>
                <w:sz w:val="24"/>
                <w:szCs w:val="24"/>
              </w:rPr>
              <w:t>техникум»  (</w:t>
            </w:r>
            <w:proofErr w:type="gramEnd"/>
            <w:r w:rsidRPr="004018EE">
              <w:rPr>
                <w:color w:val="000000"/>
                <w:sz w:val="24"/>
                <w:szCs w:val="24"/>
              </w:rPr>
              <w:t>по согласованию)</w:t>
            </w:r>
          </w:p>
        </w:tc>
        <w:tc>
          <w:tcPr>
            <w:tcW w:w="208" w:type="dxa"/>
          </w:tcPr>
          <w:p w14:paraId="691F8E73" w14:textId="77777777" w:rsidR="00425C91" w:rsidRPr="004018EE" w:rsidRDefault="00425C91" w:rsidP="004018EE">
            <w:pPr>
              <w:snapToGrid w:val="0"/>
              <w:rPr>
                <w:color w:val="000000"/>
                <w:sz w:val="24"/>
                <w:szCs w:val="24"/>
              </w:rPr>
            </w:pPr>
          </w:p>
        </w:tc>
      </w:tr>
      <w:tr w:rsidR="00425C91" w:rsidRPr="004018EE" w14:paraId="5247616B" w14:textId="77777777" w:rsidTr="004018EE">
        <w:tc>
          <w:tcPr>
            <w:tcW w:w="20" w:type="dxa"/>
          </w:tcPr>
          <w:p w14:paraId="38C324E9" w14:textId="77777777" w:rsidR="00425C91" w:rsidRPr="004018EE" w:rsidRDefault="00425C91" w:rsidP="004018EE">
            <w:pPr>
              <w:snapToGrid w:val="0"/>
              <w:rPr>
                <w:color w:val="000000"/>
                <w:sz w:val="24"/>
                <w:szCs w:val="24"/>
              </w:rPr>
            </w:pPr>
          </w:p>
        </w:tc>
        <w:tc>
          <w:tcPr>
            <w:tcW w:w="3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316BC59A" w14:textId="77777777" w:rsidR="00425C91" w:rsidRPr="004018EE" w:rsidRDefault="00425C91" w:rsidP="004018EE">
            <w:pPr>
              <w:jc w:val="center"/>
              <w:textAlignment w:val="baseline"/>
              <w:rPr>
                <w:sz w:val="24"/>
                <w:szCs w:val="24"/>
              </w:rPr>
            </w:pPr>
            <w:r w:rsidRPr="004018EE">
              <w:rPr>
                <w:color w:val="000000"/>
                <w:sz w:val="24"/>
                <w:szCs w:val="24"/>
              </w:rPr>
              <w:t>12</w:t>
            </w:r>
          </w:p>
        </w:tc>
        <w:tc>
          <w:tcPr>
            <w:tcW w:w="27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0E887F50" w14:textId="77777777" w:rsidR="00425C91" w:rsidRPr="004018EE" w:rsidRDefault="00425C91" w:rsidP="004018EE">
            <w:pPr>
              <w:rPr>
                <w:sz w:val="24"/>
                <w:szCs w:val="24"/>
              </w:rPr>
            </w:pPr>
            <w:r w:rsidRPr="004018EE">
              <w:rPr>
                <w:color w:val="000000"/>
                <w:sz w:val="24"/>
                <w:szCs w:val="24"/>
              </w:rPr>
              <w:t xml:space="preserve">ФОК «Новоузенский» </w:t>
            </w:r>
          </w:p>
        </w:tc>
        <w:tc>
          <w:tcPr>
            <w:tcW w:w="1333" w:type="dxa"/>
            <w:tcBorders>
              <w:top w:val="single" w:sz="6" w:space="0" w:color="000000"/>
              <w:left w:val="single" w:sz="6" w:space="0" w:color="000000"/>
              <w:bottom w:val="single" w:sz="6" w:space="0" w:color="000000"/>
              <w:right w:val="single" w:sz="6" w:space="0" w:color="000000"/>
            </w:tcBorders>
            <w:tcMar>
              <w:left w:w="74" w:type="dxa"/>
              <w:right w:w="74" w:type="dxa"/>
            </w:tcMar>
          </w:tcPr>
          <w:p w14:paraId="2588D5CA" w14:textId="77777777" w:rsidR="00425C91" w:rsidRPr="004018EE" w:rsidRDefault="00425C91" w:rsidP="004018EE">
            <w:pPr>
              <w:jc w:val="center"/>
              <w:textAlignment w:val="baseline"/>
              <w:rPr>
                <w:sz w:val="24"/>
                <w:szCs w:val="24"/>
              </w:rPr>
            </w:pPr>
            <w:r w:rsidRPr="004018EE">
              <w:rPr>
                <w:color w:val="000000"/>
                <w:sz w:val="24"/>
                <w:szCs w:val="24"/>
                <w:lang w:val="en-US"/>
              </w:rPr>
              <w:t>09</w:t>
            </w:r>
            <w:r w:rsidRPr="004018EE">
              <w:rPr>
                <w:color w:val="000000"/>
                <w:sz w:val="24"/>
                <w:szCs w:val="24"/>
              </w:rPr>
              <w:t>.09.202</w:t>
            </w:r>
            <w:r w:rsidRPr="004018EE">
              <w:rPr>
                <w:color w:val="000000"/>
                <w:sz w:val="24"/>
                <w:szCs w:val="24"/>
                <w:lang w:val="en-US"/>
              </w:rPr>
              <w:t>5</w:t>
            </w:r>
            <w:r w:rsidRPr="004018EE">
              <w:rPr>
                <w:color w:val="000000"/>
                <w:sz w:val="24"/>
                <w:szCs w:val="24"/>
              </w:rPr>
              <w:t>-</w:t>
            </w:r>
            <w:r w:rsidRPr="004018EE">
              <w:rPr>
                <w:color w:val="000000"/>
                <w:sz w:val="24"/>
                <w:szCs w:val="24"/>
                <w:lang w:val="en-US"/>
              </w:rPr>
              <w:t>09</w:t>
            </w:r>
            <w:r w:rsidRPr="004018EE">
              <w:rPr>
                <w:color w:val="000000"/>
                <w:sz w:val="24"/>
                <w:szCs w:val="24"/>
              </w:rPr>
              <w:t>.09.202</w:t>
            </w:r>
            <w:r w:rsidRPr="004018EE">
              <w:rPr>
                <w:color w:val="000000"/>
                <w:sz w:val="24"/>
                <w:szCs w:val="24"/>
                <w:lang w:val="en-US"/>
              </w:rPr>
              <w:t>5</w:t>
            </w:r>
          </w:p>
        </w:tc>
        <w:tc>
          <w:tcPr>
            <w:tcW w:w="4969" w:type="dxa"/>
            <w:tcBorders>
              <w:top w:val="single" w:sz="6" w:space="0" w:color="000000"/>
              <w:left w:val="single" w:sz="6" w:space="0" w:color="000000"/>
              <w:bottom w:val="single" w:sz="6" w:space="0" w:color="000000"/>
              <w:right w:val="single" w:sz="6" w:space="0" w:color="000000"/>
            </w:tcBorders>
            <w:tcMar>
              <w:left w:w="74" w:type="dxa"/>
              <w:right w:w="74" w:type="dxa"/>
            </w:tcMar>
          </w:tcPr>
          <w:p w14:paraId="0D7E62EE" w14:textId="77777777" w:rsidR="00425C91" w:rsidRPr="004018EE" w:rsidRDefault="00425C91" w:rsidP="004018EE">
            <w:pPr>
              <w:rPr>
                <w:color w:val="000000"/>
                <w:sz w:val="24"/>
                <w:szCs w:val="24"/>
              </w:rPr>
            </w:pPr>
            <w:r w:rsidRPr="004018EE">
              <w:rPr>
                <w:color w:val="000000"/>
                <w:sz w:val="24"/>
                <w:szCs w:val="24"/>
              </w:rPr>
              <w:t xml:space="preserve">Ломовцев А.Н.- первый заместитель главы администрации Новоузенского муниципального района по строительству, ЖКХ и развитию инфраструктуры; </w:t>
            </w:r>
          </w:p>
          <w:p w14:paraId="44A5EEF2" w14:textId="77777777" w:rsidR="00425C91" w:rsidRPr="004018EE" w:rsidRDefault="00425C91" w:rsidP="004018EE">
            <w:pPr>
              <w:rPr>
                <w:color w:val="000000"/>
                <w:sz w:val="24"/>
                <w:szCs w:val="24"/>
              </w:rPr>
            </w:pPr>
            <w:r w:rsidRPr="004018EE">
              <w:rPr>
                <w:color w:val="000000"/>
                <w:sz w:val="24"/>
                <w:szCs w:val="24"/>
              </w:rPr>
              <w:t>Ильинов Д.О. - начальник управления экономики и муниципального имущества администрации Новоузенского муниципального района,</w:t>
            </w:r>
          </w:p>
          <w:p w14:paraId="2CCC9361" w14:textId="77777777" w:rsidR="00425C91" w:rsidRPr="004018EE" w:rsidRDefault="00425C91" w:rsidP="004018EE">
            <w:pPr>
              <w:rPr>
                <w:color w:val="000000"/>
                <w:sz w:val="24"/>
                <w:szCs w:val="24"/>
              </w:rPr>
            </w:pPr>
            <w:r w:rsidRPr="004018EE">
              <w:rPr>
                <w:color w:val="000000"/>
                <w:sz w:val="24"/>
                <w:szCs w:val="24"/>
              </w:rPr>
              <w:t xml:space="preserve"> Нечаев В.А. - начальник отдела транспорта, связи, энергетики, ЖКХ и жилищных отношений администрации Новоузенского муниципального района;</w:t>
            </w:r>
          </w:p>
          <w:p w14:paraId="3F3EC56F" w14:textId="77777777" w:rsidR="00425C91" w:rsidRPr="004018EE" w:rsidRDefault="00425C91" w:rsidP="004018EE">
            <w:pPr>
              <w:rPr>
                <w:color w:val="000000"/>
                <w:sz w:val="24"/>
                <w:szCs w:val="24"/>
              </w:rPr>
            </w:pPr>
            <w:r w:rsidRPr="004018EE">
              <w:rPr>
                <w:color w:val="000000"/>
                <w:sz w:val="24"/>
                <w:szCs w:val="24"/>
              </w:rPr>
              <w:t>Кондратьев К.В.- заместитель главы администрации Новоузенского муниципального района по городскому хозяйству;</w:t>
            </w:r>
          </w:p>
          <w:p w14:paraId="6628FAF4" w14:textId="77777777" w:rsidR="00425C91" w:rsidRPr="004018EE" w:rsidRDefault="00425C91" w:rsidP="004018EE">
            <w:pPr>
              <w:rPr>
                <w:sz w:val="24"/>
                <w:szCs w:val="24"/>
              </w:rPr>
            </w:pPr>
            <w:r w:rsidRPr="004018EE">
              <w:rPr>
                <w:color w:val="000000"/>
                <w:sz w:val="24"/>
                <w:szCs w:val="24"/>
              </w:rPr>
              <w:t>Лопухов О.В.- директор ФОК «Новоузенский» (по согласованию)</w:t>
            </w:r>
          </w:p>
        </w:tc>
        <w:tc>
          <w:tcPr>
            <w:tcW w:w="208" w:type="dxa"/>
          </w:tcPr>
          <w:p w14:paraId="4D30555B" w14:textId="77777777" w:rsidR="00425C91" w:rsidRPr="004018EE" w:rsidRDefault="00425C91" w:rsidP="004018EE">
            <w:pPr>
              <w:snapToGrid w:val="0"/>
              <w:rPr>
                <w:color w:val="000000"/>
                <w:sz w:val="24"/>
                <w:szCs w:val="24"/>
              </w:rPr>
            </w:pPr>
          </w:p>
        </w:tc>
      </w:tr>
      <w:tr w:rsidR="00425C91" w:rsidRPr="004018EE" w14:paraId="49AA4CDB" w14:textId="77777777" w:rsidTr="004018EE">
        <w:tc>
          <w:tcPr>
            <w:tcW w:w="20" w:type="dxa"/>
          </w:tcPr>
          <w:p w14:paraId="17712C27" w14:textId="77777777" w:rsidR="00425C91" w:rsidRPr="004018EE" w:rsidRDefault="00425C91" w:rsidP="004018EE">
            <w:pPr>
              <w:snapToGrid w:val="0"/>
              <w:rPr>
                <w:color w:val="000000"/>
                <w:sz w:val="24"/>
                <w:szCs w:val="24"/>
              </w:rPr>
            </w:pPr>
          </w:p>
        </w:tc>
        <w:tc>
          <w:tcPr>
            <w:tcW w:w="3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6BB78552" w14:textId="77777777" w:rsidR="00425C91" w:rsidRPr="004018EE" w:rsidRDefault="00425C91" w:rsidP="004018EE">
            <w:pPr>
              <w:jc w:val="center"/>
              <w:textAlignment w:val="baseline"/>
              <w:rPr>
                <w:sz w:val="24"/>
                <w:szCs w:val="24"/>
              </w:rPr>
            </w:pPr>
            <w:r w:rsidRPr="004018EE">
              <w:rPr>
                <w:color w:val="000000"/>
                <w:sz w:val="24"/>
                <w:szCs w:val="24"/>
              </w:rPr>
              <w:t>13</w:t>
            </w:r>
          </w:p>
        </w:tc>
        <w:tc>
          <w:tcPr>
            <w:tcW w:w="2788" w:type="dxa"/>
            <w:tcBorders>
              <w:top w:val="single" w:sz="6" w:space="0" w:color="000000"/>
              <w:left w:val="single" w:sz="6" w:space="0" w:color="000000"/>
              <w:bottom w:val="single" w:sz="6" w:space="0" w:color="000000"/>
              <w:right w:val="single" w:sz="6" w:space="0" w:color="000000"/>
            </w:tcBorders>
            <w:tcMar>
              <w:left w:w="74" w:type="dxa"/>
              <w:right w:w="74" w:type="dxa"/>
            </w:tcMar>
          </w:tcPr>
          <w:p w14:paraId="7A827A9E" w14:textId="77777777" w:rsidR="00425C91" w:rsidRPr="004018EE" w:rsidRDefault="00425C91" w:rsidP="004018EE">
            <w:pPr>
              <w:rPr>
                <w:sz w:val="24"/>
                <w:szCs w:val="24"/>
              </w:rPr>
            </w:pPr>
            <w:r w:rsidRPr="004018EE">
              <w:rPr>
                <w:color w:val="000000"/>
                <w:sz w:val="24"/>
                <w:szCs w:val="24"/>
              </w:rPr>
              <w:t>Муниципальное казенное учреждение МТО «Комфорт»</w:t>
            </w:r>
          </w:p>
        </w:tc>
        <w:tc>
          <w:tcPr>
            <w:tcW w:w="1333" w:type="dxa"/>
            <w:tcBorders>
              <w:top w:val="single" w:sz="6" w:space="0" w:color="000000"/>
              <w:left w:val="single" w:sz="6" w:space="0" w:color="000000"/>
              <w:bottom w:val="single" w:sz="6" w:space="0" w:color="000000"/>
              <w:right w:val="single" w:sz="6" w:space="0" w:color="000000"/>
            </w:tcBorders>
            <w:tcMar>
              <w:left w:w="74" w:type="dxa"/>
              <w:right w:w="74" w:type="dxa"/>
            </w:tcMar>
          </w:tcPr>
          <w:p w14:paraId="7AA70BE3" w14:textId="77777777" w:rsidR="00425C91" w:rsidRPr="004018EE" w:rsidRDefault="00425C91" w:rsidP="004018EE">
            <w:pPr>
              <w:jc w:val="center"/>
              <w:textAlignment w:val="baseline"/>
              <w:rPr>
                <w:sz w:val="24"/>
                <w:szCs w:val="24"/>
              </w:rPr>
            </w:pPr>
            <w:r w:rsidRPr="004018EE">
              <w:rPr>
                <w:color w:val="000000"/>
                <w:sz w:val="24"/>
                <w:szCs w:val="24"/>
                <w:lang w:val="en-US"/>
              </w:rPr>
              <w:t>05</w:t>
            </w:r>
            <w:r w:rsidRPr="004018EE">
              <w:rPr>
                <w:color w:val="000000"/>
                <w:sz w:val="24"/>
                <w:szCs w:val="24"/>
              </w:rPr>
              <w:t>.09.202</w:t>
            </w:r>
            <w:r w:rsidRPr="004018EE">
              <w:rPr>
                <w:color w:val="000000"/>
                <w:sz w:val="24"/>
                <w:szCs w:val="24"/>
                <w:lang w:val="en-US"/>
              </w:rPr>
              <w:t>5</w:t>
            </w:r>
            <w:r w:rsidRPr="004018EE">
              <w:rPr>
                <w:color w:val="000000"/>
                <w:sz w:val="24"/>
                <w:szCs w:val="24"/>
              </w:rPr>
              <w:t>-1</w:t>
            </w:r>
            <w:r w:rsidRPr="004018EE">
              <w:rPr>
                <w:color w:val="000000"/>
                <w:sz w:val="24"/>
                <w:szCs w:val="24"/>
                <w:lang w:val="en-US"/>
              </w:rPr>
              <w:t>5</w:t>
            </w:r>
            <w:r w:rsidRPr="004018EE">
              <w:rPr>
                <w:color w:val="000000"/>
                <w:sz w:val="24"/>
                <w:szCs w:val="24"/>
              </w:rPr>
              <w:t>.09.202</w:t>
            </w:r>
            <w:r w:rsidRPr="004018EE">
              <w:rPr>
                <w:color w:val="000000"/>
                <w:sz w:val="24"/>
                <w:szCs w:val="24"/>
                <w:lang w:val="en-US"/>
              </w:rPr>
              <w:t>5</w:t>
            </w:r>
          </w:p>
        </w:tc>
        <w:tc>
          <w:tcPr>
            <w:tcW w:w="4969" w:type="dxa"/>
            <w:tcBorders>
              <w:top w:val="single" w:sz="6" w:space="0" w:color="000000"/>
              <w:left w:val="single" w:sz="6" w:space="0" w:color="000000"/>
              <w:bottom w:val="single" w:sz="6" w:space="0" w:color="000000"/>
              <w:right w:val="single" w:sz="6" w:space="0" w:color="000000"/>
            </w:tcBorders>
            <w:tcMar>
              <w:left w:w="74" w:type="dxa"/>
              <w:right w:w="74" w:type="dxa"/>
            </w:tcMar>
          </w:tcPr>
          <w:p w14:paraId="757FF37B" w14:textId="77777777" w:rsidR="00425C91" w:rsidRPr="004018EE" w:rsidRDefault="00425C91" w:rsidP="004018EE">
            <w:pPr>
              <w:rPr>
                <w:color w:val="000000"/>
                <w:sz w:val="24"/>
                <w:szCs w:val="24"/>
              </w:rPr>
            </w:pPr>
            <w:r w:rsidRPr="004018EE">
              <w:rPr>
                <w:color w:val="000000"/>
                <w:sz w:val="24"/>
                <w:szCs w:val="24"/>
              </w:rPr>
              <w:t xml:space="preserve">Ломовцев А.Н.- первый заместитель главы администрации Новоузенского муниципального района по строительству, ЖКХ и развитию инфраструктуры; </w:t>
            </w:r>
          </w:p>
          <w:p w14:paraId="48ACA4CD" w14:textId="77777777" w:rsidR="00425C91" w:rsidRPr="004018EE" w:rsidRDefault="00425C91" w:rsidP="004018EE">
            <w:pPr>
              <w:rPr>
                <w:color w:val="000000"/>
                <w:sz w:val="24"/>
                <w:szCs w:val="24"/>
              </w:rPr>
            </w:pPr>
            <w:r w:rsidRPr="004018EE">
              <w:rPr>
                <w:color w:val="000000"/>
                <w:sz w:val="24"/>
                <w:szCs w:val="24"/>
              </w:rPr>
              <w:t>Ильинов Д.О. - начальник управления экономики и муниципального имущества администрации Новоузенского муниципального района,</w:t>
            </w:r>
          </w:p>
          <w:p w14:paraId="223B34B3" w14:textId="77777777" w:rsidR="00425C91" w:rsidRPr="004018EE" w:rsidRDefault="00425C91" w:rsidP="004018EE">
            <w:pPr>
              <w:rPr>
                <w:color w:val="000000"/>
                <w:sz w:val="24"/>
                <w:szCs w:val="24"/>
              </w:rPr>
            </w:pPr>
            <w:r w:rsidRPr="004018EE">
              <w:rPr>
                <w:color w:val="000000"/>
                <w:sz w:val="24"/>
                <w:szCs w:val="24"/>
              </w:rPr>
              <w:lastRenderedPageBreak/>
              <w:t xml:space="preserve"> Нечаев В.А. - начальник отдела транспорта, связи, энергетики, ЖКХ и жилищных отношений администрации Новоузенского муниципального района;</w:t>
            </w:r>
          </w:p>
          <w:p w14:paraId="546183E7" w14:textId="77777777" w:rsidR="00425C91" w:rsidRPr="004018EE" w:rsidRDefault="00425C91" w:rsidP="004018EE">
            <w:pPr>
              <w:textAlignment w:val="baseline"/>
              <w:rPr>
                <w:color w:val="000000"/>
                <w:sz w:val="24"/>
                <w:szCs w:val="24"/>
              </w:rPr>
            </w:pPr>
            <w:r w:rsidRPr="004018EE">
              <w:rPr>
                <w:color w:val="000000"/>
                <w:sz w:val="24"/>
                <w:szCs w:val="24"/>
              </w:rPr>
              <w:t xml:space="preserve">глава администрации </w:t>
            </w:r>
            <w:proofErr w:type="gramStart"/>
            <w:r w:rsidRPr="004018EE">
              <w:rPr>
                <w:color w:val="000000"/>
                <w:sz w:val="24"/>
                <w:szCs w:val="24"/>
              </w:rPr>
              <w:t>МО</w:t>
            </w:r>
            <w:proofErr w:type="gramEnd"/>
            <w:r w:rsidRPr="004018EE">
              <w:rPr>
                <w:color w:val="000000"/>
                <w:sz w:val="24"/>
                <w:szCs w:val="24"/>
              </w:rPr>
              <w:t xml:space="preserve"> в котором расположено проверяемое </w:t>
            </w:r>
            <w:proofErr w:type="gramStart"/>
            <w:r w:rsidRPr="004018EE">
              <w:rPr>
                <w:color w:val="000000"/>
                <w:sz w:val="24"/>
                <w:szCs w:val="24"/>
              </w:rPr>
              <w:t>учреждение(</w:t>
            </w:r>
            <w:proofErr w:type="gramEnd"/>
            <w:r w:rsidRPr="004018EE">
              <w:rPr>
                <w:color w:val="000000"/>
                <w:sz w:val="24"/>
                <w:szCs w:val="24"/>
              </w:rPr>
              <w:t>по согласованию)</w:t>
            </w:r>
          </w:p>
          <w:p w14:paraId="3C0E1CB2" w14:textId="77777777" w:rsidR="00425C91" w:rsidRPr="004018EE" w:rsidRDefault="00425C91" w:rsidP="004018EE">
            <w:pPr>
              <w:textAlignment w:val="baseline"/>
              <w:rPr>
                <w:sz w:val="24"/>
                <w:szCs w:val="24"/>
              </w:rPr>
            </w:pPr>
            <w:r w:rsidRPr="004018EE">
              <w:rPr>
                <w:color w:val="000000"/>
                <w:sz w:val="24"/>
                <w:szCs w:val="24"/>
              </w:rPr>
              <w:t>Щербаков Д.М.- директор МКУ МТО «Комфорт» (по согласованию)</w:t>
            </w:r>
          </w:p>
        </w:tc>
        <w:tc>
          <w:tcPr>
            <w:tcW w:w="208" w:type="dxa"/>
          </w:tcPr>
          <w:p w14:paraId="046FA219" w14:textId="77777777" w:rsidR="00425C91" w:rsidRPr="004018EE" w:rsidRDefault="00425C91" w:rsidP="004018EE">
            <w:pPr>
              <w:snapToGrid w:val="0"/>
              <w:rPr>
                <w:color w:val="000000"/>
                <w:sz w:val="24"/>
                <w:szCs w:val="24"/>
              </w:rPr>
            </w:pPr>
          </w:p>
        </w:tc>
      </w:tr>
    </w:tbl>
    <w:p w14:paraId="25535B1B" w14:textId="77777777" w:rsidR="00425C91" w:rsidRDefault="00425C91" w:rsidP="00425C91">
      <w:pPr>
        <w:autoSpaceDE w:val="0"/>
        <w:ind w:left="4956" w:firstLine="708"/>
        <w:rPr>
          <w:color w:val="000000"/>
        </w:rPr>
      </w:pPr>
    </w:p>
    <w:p w14:paraId="09DAE3B8" w14:textId="77777777" w:rsidR="00425C91" w:rsidRDefault="00425C91" w:rsidP="00425C91">
      <w:pPr>
        <w:autoSpaceDE w:val="0"/>
        <w:ind w:left="4956" w:firstLine="708"/>
        <w:rPr>
          <w:color w:val="000000"/>
        </w:rPr>
      </w:pPr>
    </w:p>
    <w:p w14:paraId="2D5EB335" w14:textId="77777777" w:rsidR="00425C91" w:rsidRDefault="00425C91" w:rsidP="00425C91">
      <w:pPr>
        <w:autoSpaceDE w:val="0"/>
        <w:ind w:left="4956" w:firstLine="708"/>
        <w:rPr>
          <w:color w:val="000000"/>
        </w:rPr>
      </w:pPr>
    </w:p>
    <w:p w14:paraId="250DB5EC" w14:textId="77777777" w:rsidR="00425C91" w:rsidRDefault="00425C91" w:rsidP="00425C91">
      <w:pPr>
        <w:autoSpaceDE w:val="0"/>
        <w:ind w:left="4956" w:firstLine="708"/>
        <w:rPr>
          <w:color w:val="000000"/>
          <w:sz w:val="16"/>
          <w:szCs w:val="16"/>
        </w:rPr>
      </w:pPr>
    </w:p>
    <w:p w14:paraId="1A08E505" w14:textId="77777777" w:rsidR="00425C91" w:rsidRDefault="00425C91" w:rsidP="00425C91">
      <w:pPr>
        <w:autoSpaceDE w:val="0"/>
        <w:ind w:left="4956" w:firstLine="708"/>
        <w:rPr>
          <w:color w:val="000000"/>
          <w:sz w:val="16"/>
          <w:szCs w:val="16"/>
        </w:rPr>
      </w:pPr>
    </w:p>
    <w:p w14:paraId="09EE54FA" w14:textId="77777777" w:rsidR="002B1D3A" w:rsidRDefault="002B1D3A" w:rsidP="00425C91">
      <w:pPr>
        <w:autoSpaceDE w:val="0"/>
        <w:ind w:left="4956" w:firstLine="708"/>
        <w:rPr>
          <w:color w:val="000000"/>
          <w:sz w:val="16"/>
          <w:szCs w:val="16"/>
        </w:rPr>
      </w:pPr>
    </w:p>
    <w:p w14:paraId="5D468D89" w14:textId="77777777" w:rsidR="002B1D3A" w:rsidRDefault="002B1D3A" w:rsidP="00425C91">
      <w:pPr>
        <w:autoSpaceDE w:val="0"/>
        <w:ind w:left="4956" w:firstLine="708"/>
        <w:rPr>
          <w:color w:val="000000"/>
          <w:sz w:val="16"/>
          <w:szCs w:val="16"/>
        </w:rPr>
      </w:pPr>
    </w:p>
    <w:p w14:paraId="71C611B8" w14:textId="77777777" w:rsidR="002B1D3A" w:rsidRDefault="002B1D3A" w:rsidP="00425C91">
      <w:pPr>
        <w:autoSpaceDE w:val="0"/>
        <w:ind w:left="4956" w:firstLine="708"/>
        <w:rPr>
          <w:color w:val="000000"/>
          <w:sz w:val="16"/>
          <w:szCs w:val="16"/>
        </w:rPr>
      </w:pPr>
    </w:p>
    <w:p w14:paraId="39F0FDAA" w14:textId="77777777" w:rsidR="002B1D3A" w:rsidRDefault="002B1D3A" w:rsidP="00425C91">
      <w:pPr>
        <w:autoSpaceDE w:val="0"/>
        <w:ind w:left="4956" w:firstLine="708"/>
        <w:rPr>
          <w:color w:val="000000"/>
          <w:sz w:val="16"/>
          <w:szCs w:val="16"/>
        </w:rPr>
      </w:pPr>
    </w:p>
    <w:p w14:paraId="50D25440" w14:textId="77777777" w:rsidR="002B1D3A" w:rsidRDefault="002B1D3A" w:rsidP="00425C91">
      <w:pPr>
        <w:autoSpaceDE w:val="0"/>
        <w:ind w:left="4956" w:firstLine="708"/>
        <w:rPr>
          <w:color w:val="000000"/>
          <w:sz w:val="16"/>
          <w:szCs w:val="16"/>
        </w:rPr>
      </w:pPr>
    </w:p>
    <w:p w14:paraId="3064822F" w14:textId="77777777" w:rsidR="002B1D3A" w:rsidRDefault="002B1D3A" w:rsidP="00425C91">
      <w:pPr>
        <w:autoSpaceDE w:val="0"/>
        <w:ind w:left="4956" w:firstLine="708"/>
        <w:rPr>
          <w:color w:val="000000"/>
          <w:sz w:val="16"/>
          <w:szCs w:val="16"/>
        </w:rPr>
      </w:pPr>
    </w:p>
    <w:p w14:paraId="13FDE183" w14:textId="77777777" w:rsidR="002B1D3A" w:rsidRDefault="002B1D3A" w:rsidP="00425C91">
      <w:pPr>
        <w:autoSpaceDE w:val="0"/>
        <w:ind w:left="4956" w:firstLine="708"/>
        <w:rPr>
          <w:color w:val="000000"/>
          <w:sz w:val="16"/>
          <w:szCs w:val="16"/>
        </w:rPr>
      </w:pPr>
    </w:p>
    <w:p w14:paraId="46657F3D" w14:textId="77777777" w:rsidR="002B1D3A" w:rsidRDefault="002B1D3A" w:rsidP="00425C91">
      <w:pPr>
        <w:autoSpaceDE w:val="0"/>
        <w:ind w:left="4956" w:firstLine="708"/>
        <w:rPr>
          <w:color w:val="000000"/>
          <w:sz w:val="16"/>
          <w:szCs w:val="16"/>
        </w:rPr>
      </w:pPr>
    </w:p>
    <w:p w14:paraId="2CAD3D9A" w14:textId="77777777" w:rsidR="002B1D3A" w:rsidRDefault="002B1D3A" w:rsidP="00425C91">
      <w:pPr>
        <w:autoSpaceDE w:val="0"/>
        <w:ind w:left="4956" w:firstLine="708"/>
        <w:rPr>
          <w:color w:val="000000"/>
          <w:sz w:val="16"/>
          <w:szCs w:val="16"/>
        </w:rPr>
      </w:pPr>
    </w:p>
    <w:p w14:paraId="485A3B5D" w14:textId="77777777" w:rsidR="002B1D3A" w:rsidRDefault="002B1D3A" w:rsidP="00425C91">
      <w:pPr>
        <w:autoSpaceDE w:val="0"/>
        <w:ind w:left="4956" w:firstLine="708"/>
        <w:rPr>
          <w:color w:val="000000"/>
          <w:sz w:val="16"/>
          <w:szCs w:val="16"/>
        </w:rPr>
      </w:pPr>
    </w:p>
    <w:p w14:paraId="621401A7" w14:textId="77777777" w:rsidR="002B1D3A" w:rsidRDefault="002B1D3A" w:rsidP="00425C91">
      <w:pPr>
        <w:autoSpaceDE w:val="0"/>
        <w:ind w:left="4956" w:firstLine="708"/>
        <w:rPr>
          <w:color w:val="000000"/>
          <w:sz w:val="16"/>
          <w:szCs w:val="16"/>
        </w:rPr>
      </w:pPr>
    </w:p>
    <w:p w14:paraId="20320C42" w14:textId="77777777" w:rsidR="002B1D3A" w:rsidRDefault="002B1D3A" w:rsidP="00425C91">
      <w:pPr>
        <w:autoSpaceDE w:val="0"/>
        <w:ind w:left="4956" w:firstLine="708"/>
        <w:rPr>
          <w:color w:val="000000"/>
          <w:sz w:val="16"/>
          <w:szCs w:val="16"/>
        </w:rPr>
      </w:pPr>
    </w:p>
    <w:p w14:paraId="7D2EE06D" w14:textId="77777777" w:rsidR="002B1D3A" w:rsidRDefault="002B1D3A" w:rsidP="00425C91">
      <w:pPr>
        <w:autoSpaceDE w:val="0"/>
        <w:ind w:left="4956" w:firstLine="708"/>
        <w:rPr>
          <w:color w:val="000000"/>
          <w:sz w:val="16"/>
          <w:szCs w:val="16"/>
        </w:rPr>
      </w:pPr>
    </w:p>
    <w:p w14:paraId="550C864E" w14:textId="77777777" w:rsidR="002B1D3A" w:rsidRDefault="002B1D3A" w:rsidP="00425C91">
      <w:pPr>
        <w:autoSpaceDE w:val="0"/>
        <w:ind w:left="4956" w:firstLine="708"/>
        <w:rPr>
          <w:color w:val="000000"/>
          <w:sz w:val="16"/>
          <w:szCs w:val="16"/>
        </w:rPr>
      </w:pPr>
    </w:p>
    <w:p w14:paraId="17BE4234" w14:textId="77777777" w:rsidR="002B1D3A" w:rsidRDefault="002B1D3A" w:rsidP="00425C91">
      <w:pPr>
        <w:autoSpaceDE w:val="0"/>
        <w:ind w:left="4956" w:firstLine="708"/>
        <w:rPr>
          <w:color w:val="000000"/>
          <w:sz w:val="16"/>
          <w:szCs w:val="16"/>
        </w:rPr>
      </w:pPr>
    </w:p>
    <w:p w14:paraId="563F959A" w14:textId="77777777" w:rsidR="002B1D3A" w:rsidRDefault="002B1D3A" w:rsidP="00425C91">
      <w:pPr>
        <w:autoSpaceDE w:val="0"/>
        <w:ind w:left="4956" w:firstLine="708"/>
        <w:rPr>
          <w:color w:val="000000"/>
          <w:sz w:val="16"/>
          <w:szCs w:val="16"/>
        </w:rPr>
      </w:pPr>
    </w:p>
    <w:p w14:paraId="2338A554" w14:textId="77777777" w:rsidR="002B1D3A" w:rsidRDefault="002B1D3A" w:rsidP="00425C91">
      <w:pPr>
        <w:autoSpaceDE w:val="0"/>
        <w:ind w:left="4956" w:firstLine="708"/>
        <w:rPr>
          <w:color w:val="000000"/>
          <w:sz w:val="16"/>
          <w:szCs w:val="16"/>
        </w:rPr>
      </w:pPr>
    </w:p>
    <w:p w14:paraId="4A1561D7" w14:textId="77777777" w:rsidR="002B1D3A" w:rsidRDefault="002B1D3A" w:rsidP="00425C91">
      <w:pPr>
        <w:autoSpaceDE w:val="0"/>
        <w:ind w:left="4956" w:firstLine="708"/>
        <w:rPr>
          <w:color w:val="000000"/>
          <w:sz w:val="16"/>
          <w:szCs w:val="16"/>
        </w:rPr>
      </w:pPr>
    </w:p>
    <w:p w14:paraId="7D31AEF2" w14:textId="77777777" w:rsidR="002B1D3A" w:rsidRDefault="002B1D3A" w:rsidP="00425C91">
      <w:pPr>
        <w:autoSpaceDE w:val="0"/>
        <w:ind w:left="4956" w:firstLine="708"/>
        <w:rPr>
          <w:color w:val="000000"/>
          <w:sz w:val="16"/>
          <w:szCs w:val="16"/>
        </w:rPr>
      </w:pPr>
    </w:p>
    <w:p w14:paraId="1644B122" w14:textId="77777777" w:rsidR="002B1D3A" w:rsidRDefault="002B1D3A" w:rsidP="00425C91">
      <w:pPr>
        <w:autoSpaceDE w:val="0"/>
        <w:ind w:left="4956" w:firstLine="708"/>
        <w:rPr>
          <w:color w:val="000000"/>
          <w:sz w:val="16"/>
          <w:szCs w:val="16"/>
        </w:rPr>
      </w:pPr>
    </w:p>
    <w:p w14:paraId="578C413D" w14:textId="77777777" w:rsidR="002B1D3A" w:rsidRDefault="002B1D3A" w:rsidP="00425C91">
      <w:pPr>
        <w:autoSpaceDE w:val="0"/>
        <w:ind w:left="4956" w:firstLine="708"/>
        <w:rPr>
          <w:color w:val="000000"/>
          <w:sz w:val="16"/>
          <w:szCs w:val="16"/>
        </w:rPr>
      </w:pPr>
    </w:p>
    <w:p w14:paraId="7CCBECD3" w14:textId="77777777" w:rsidR="002B1D3A" w:rsidRDefault="002B1D3A" w:rsidP="00425C91">
      <w:pPr>
        <w:autoSpaceDE w:val="0"/>
        <w:ind w:left="4956" w:firstLine="708"/>
        <w:rPr>
          <w:color w:val="000000"/>
          <w:sz w:val="16"/>
          <w:szCs w:val="16"/>
        </w:rPr>
      </w:pPr>
    </w:p>
    <w:p w14:paraId="37ADCF9E" w14:textId="77777777" w:rsidR="002B1D3A" w:rsidRDefault="002B1D3A" w:rsidP="00425C91">
      <w:pPr>
        <w:autoSpaceDE w:val="0"/>
        <w:ind w:left="4956" w:firstLine="708"/>
        <w:rPr>
          <w:color w:val="000000"/>
          <w:sz w:val="16"/>
          <w:szCs w:val="16"/>
        </w:rPr>
      </w:pPr>
    </w:p>
    <w:p w14:paraId="5A7C4CB0" w14:textId="77777777" w:rsidR="002B1D3A" w:rsidRDefault="002B1D3A" w:rsidP="00425C91">
      <w:pPr>
        <w:autoSpaceDE w:val="0"/>
        <w:ind w:left="4956" w:firstLine="708"/>
        <w:rPr>
          <w:color w:val="000000"/>
          <w:sz w:val="16"/>
          <w:szCs w:val="16"/>
        </w:rPr>
      </w:pPr>
    </w:p>
    <w:p w14:paraId="520C3D01" w14:textId="77777777" w:rsidR="002B1D3A" w:rsidRDefault="002B1D3A" w:rsidP="00425C91">
      <w:pPr>
        <w:autoSpaceDE w:val="0"/>
        <w:ind w:left="4956" w:firstLine="708"/>
        <w:rPr>
          <w:color w:val="000000"/>
          <w:sz w:val="16"/>
          <w:szCs w:val="16"/>
        </w:rPr>
      </w:pPr>
    </w:p>
    <w:p w14:paraId="53478F03" w14:textId="77777777" w:rsidR="002B1D3A" w:rsidRDefault="002B1D3A" w:rsidP="00425C91">
      <w:pPr>
        <w:autoSpaceDE w:val="0"/>
        <w:ind w:left="4956" w:firstLine="708"/>
        <w:rPr>
          <w:color w:val="000000"/>
          <w:sz w:val="16"/>
          <w:szCs w:val="16"/>
        </w:rPr>
      </w:pPr>
    </w:p>
    <w:p w14:paraId="51FB1487" w14:textId="77777777" w:rsidR="002B1D3A" w:rsidRDefault="002B1D3A" w:rsidP="00425C91">
      <w:pPr>
        <w:autoSpaceDE w:val="0"/>
        <w:ind w:left="4956" w:firstLine="708"/>
        <w:rPr>
          <w:color w:val="000000"/>
          <w:sz w:val="16"/>
          <w:szCs w:val="16"/>
        </w:rPr>
      </w:pPr>
    </w:p>
    <w:p w14:paraId="081A1BE1" w14:textId="77777777" w:rsidR="002B1D3A" w:rsidRDefault="002B1D3A" w:rsidP="00425C91">
      <w:pPr>
        <w:autoSpaceDE w:val="0"/>
        <w:ind w:left="4956" w:firstLine="708"/>
        <w:rPr>
          <w:color w:val="000000"/>
          <w:sz w:val="16"/>
          <w:szCs w:val="16"/>
        </w:rPr>
      </w:pPr>
    </w:p>
    <w:p w14:paraId="26DD5AAC" w14:textId="77777777" w:rsidR="002B1D3A" w:rsidRDefault="002B1D3A" w:rsidP="00425C91">
      <w:pPr>
        <w:autoSpaceDE w:val="0"/>
        <w:ind w:left="4956" w:firstLine="708"/>
        <w:rPr>
          <w:color w:val="000000"/>
          <w:sz w:val="16"/>
          <w:szCs w:val="16"/>
        </w:rPr>
      </w:pPr>
    </w:p>
    <w:p w14:paraId="447341A0" w14:textId="77777777" w:rsidR="002B1D3A" w:rsidRDefault="002B1D3A" w:rsidP="00425C91">
      <w:pPr>
        <w:autoSpaceDE w:val="0"/>
        <w:ind w:left="4956" w:firstLine="708"/>
        <w:rPr>
          <w:color w:val="000000"/>
          <w:sz w:val="16"/>
          <w:szCs w:val="16"/>
        </w:rPr>
      </w:pPr>
    </w:p>
    <w:p w14:paraId="41825ADF" w14:textId="77777777" w:rsidR="002B1D3A" w:rsidRDefault="002B1D3A" w:rsidP="00425C91">
      <w:pPr>
        <w:autoSpaceDE w:val="0"/>
        <w:ind w:left="4956" w:firstLine="708"/>
        <w:rPr>
          <w:color w:val="000000"/>
          <w:sz w:val="16"/>
          <w:szCs w:val="16"/>
        </w:rPr>
      </w:pPr>
    </w:p>
    <w:p w14:paraId="29D666C4" w14:textId="77777777" w:rsidR="002B1D3A" w:rsidRDefault="002B1D3A" w:rsidP="00425C91">
      <w:pPr>
        <w:autoSpaceDE w:val="0"/>
        <w:ind w:left="4956" w:firstLine="708"/>
        <w:rPr>
          <w:color w:val="000000"/>
          <w:sz w:val="16"/>
          <w:szCs w:val="16"/>
        </w:rPr>
      </w:pPr>
    </w:p>
    <w:p w14:paraId="79C18B33" w14:textId="77777777" w:rsidR="002B1D3A" w:rsidRDefault="002B1D3A" w:rsidP="00425C91">
      <w:pPr>
        <w:autoSpaceDE w:val="0"/>
        <w:ind w:left="4956" w:firstLine="708"/>
        <w:rPr>
          <w:color w:val="000000"/>
          <w:sz w:val="16"/>
          <w:szCs w:val="16"/>
        </w:rPr>
      </w:pPr>
    </w:p>
    <w:p w14:paraId="34088982" w14:textId="77777777" w:rsidR="002B1D3A" w:rsidRDefault="002B1D3A" w:rsidP="00425C91">
      <w:pPr>
        <w:autoSpaceDE w:val="0"/>
        <w:ind w:left="4956" w:firstLine="708"/>
        <w:rPr>
          <w:color w:val="000000"/>
          <w:sz w:val="16"/>
          <w:szCs w:val="16"/>
        </w:rPr>
      </w:pPr>
    </w:p>
    <w:p w14:paraId="2089F842" w14:textId="77777777" w:rsidR="002B1D3A" w:rsidRDefault="002B1D3A" w:rsidP="00425C91">
      <w:pPr>
        <w:autoSpaceDE w:val="0"/>
        <w:ind w:left="4956" w:firstLine="708"/>
        <w:rPr>
          <w:color w:val="000000"/>
          <w:sz w:val="16"/>
          <w:szCs w:val="16"/>
        </w:rPr>
      </w:pPr>
    </w:p>
    <w:p w14:paraId="3CFDA8C1" w14:textId="77777777" w:rsidR="002B1D3A" w:rsidRDefault="002B1D3A" w:rsidP="00425C91">
      <w:pPr>
        <w:autoSpaceDE w:val="0"/>
        <w:ind w:left="4956" w:firstLine="708"/>
        <w:rPr>
          <w:color w:val="000000"/>
          <w:sz w:val="16"/>
          <w:szCs w:val="16"/>
        </w:rPr>
      </w:pPr>
    </w:p>
    <w:p w14:paraId="2A7F95D3" w14:textId="77777777" w:rsidR="002B1D3A" w:rsidRDefault="002B1D3A" w:rsidP="00425C91">
      <w:pPr>
        <w:autoSpaceDE w:val="0"/>
        <w:ind w:left="4956" w:firstLine="708"/>
        <w:rPr>
          <w:color w:val="000000"/>
          <w:sz w:val="16"/>
          <w:szCs w:val="16"/>
        </w:rPr>
      </w:pPr>
    </w:p>
    <w:p w14:paraId="4E52A7CC" w14:textId="77777777" w:rsidR="002B1D3A" w:rsidRDefault="002B1D3A" w:rsidP="00425C91">
      <w:pPr>
        <w:autoSpaceDE w:val="0"/>
        <w:ind w:left="4956" w:firstLine="708"/>
        <w:rPr>
          <w:color w:val="000000"/>
          <w:sz w:val="16"/>
          <w:szCs w:val="16"/>
        </w:rPr>
      </w:pPr>
    </w:p>
    <w:p w14:paraId="0BA41BF3" w14:textId="77777777" w:rsidR="002B1D3A" w:rsidRDefault="002B1D3A" w:rsidP="00425C91">
      <w:pPr>
        <w:autoSpaceDE w:val="0"/>
        <w:ind w:left="4956" w:firstLine="708"/>
        <w:rPr>
          <w:color w:val="000000"/>
          <w:sz w:val="16"/>
          <w:szCs w:val="16"/>
        </w:rPr>
      </w:pPr>
    </w:p>
    <w:p w14:paraId="37793564" w14:textId="77777777" w:rsidR="002B1D3A" w:rsidRDefault="002B1D3A" w:rsidP="00425C91">
      <w:pPr>
        <w:autoSpaceDE w:val="0"/>
        <w:ind w:left="4956" w:firstLine="708"/>
        <w:rPr>
          <w:color w:val="000000"/>
          <w:sz w:val="16"/>
          <w:szCs w:val="16"/>
        </w:rPr>
      </w:pPr>
    </w:p>
    <w:p w14:paraId="276E4A44" w14:textId="77777777" w:rsidR="002B1D3A" w:rsidRDefault="002B1D3A" w:rsidP="00425C91">
      <w:pPr>
        <w:autoSpaceDE w:val="0"/>
        <w:ind w:left="4956" w:firstLine="708"/>
        <w:rPr>
          <w:color w:val="000000"/>
          <w:sz w:val="16"/>
          <w:szCs w:val="16"/>
        </w:rPr>
      </w:pPr>
    </w:p>
    <w:p w14:paraId="7367C27F" w14:textId="77777777" w:rsidR="002B1D3A" w:rsidRDefault="002B1D3A" w:rsidP="00425C91">
      <w:pPr>
        <w:autoSpaceDE w:val="0"/>
        <w:ind w:left="4956" w:firstLine="708"/>
        <w:rPr>
          <w:color w:val="000000"/>
          <w:sz w:val="16"/>
          <w:szCs w:val="16"/>
        </w:rPr>
      </w:pPr>
    </w:p>
    <w:p w14:paraId="2AB81FB3" w14:textId="77777777" w:rsidR="002B1D3A" w:rsidRDefault="002B1D3A" w:rsidP="00425C91">
      <w:pPr>
        <w:autoSpaceDE w:val="0"/>
        <w:ind w:left="4956" w:firstLine="708"/>
        <w:rPr>
          <w:color w:val="000000"/>
          <w:sz w:val="16"/>
          <w:szCs w:val="16"/>
        </w:rPr>
      </w:pPr>
    </w:p>
    <w:p w14:paraId="7539F8D6" w14:textId="77777777" w:rsidR="002B1D3A" w:rsidRDefault="002B1D3A" w:rsidP="00425C91">
      <w:pPr>
        <w:autoSpaceDE w:val="0"/>
        <w:ind w:left="4956" w:firstLine="708"/>
        <w:rPr>
          <w:color w:val="000000"/>
          <w:sz w:val="16"/>
          <w:szCs w:val="16"/>
        </w:rPr>
      </w:pPr>
    </w:p>
    <w:p w14:paraId="0905826D" w14:textId="77777777" w:rsidR="002B1D3A" w:rsidRDefault="002B1D3A" w:rsidP="00425C91">
      <w:pPr>
        <w:autoSpaceDE w:val="0"/>
        <w:ind w:left="4956" w:firstLine="708"/>
        <w:rPr>
          <w:color w:val="000000"/>
          <w:sz w:val="16"/>
          <w:szCs w:val="16"/>
        </w:rPr>
      </w:pPr>
    </w:p>
    <w:p w14:paraId="6608BB0D" w14:textId="77777777" w:rsidR="002B1D3A" w:rsidRDefault="002B1D3A" w:rsidP="00425C91">
      <w:pPr>
        <w:autoSpaceDE w:val="0"/>
        <w:ind w:left="4956" w:firstLine="708"/>
        <w:rPr>
          <w:color w:val="000000"/>
          <w:sz w:val="16"/>
          <w:szCs w:val="16"/>
        </w:rPr>
      </w:pPr>
    </w:p>
    <w:p w14:paraId="3691AB07" w14:textId="77777777" w:rsidR="002B1D3A" w:rsidRDefault="002B1D3A" w:rsidP="00425C91">
      <w:pPr>
        <w:autoSpaceDE w:val="0"/>
        <w:ind w:left="4956" w:firstLine="708"/>
        <w:rPr>
          <w:color w:val="000000"/>
          <w:sz w:val="16"/>
          <w:szCs w:val="16"/>
        </w:rPr>
      </w:pPr>
    </w:p>
    <w:p w14:paraId="764C64E5" w14:textId="77777777" w:rsidR="002B1D3A" w:rsidRDefault="002B1D3A" w:rsidP="00425C91">
      <w:pPr>
        <w:autoSpaceDE w:val="0"/>
        <w:ind w:left="4956" w:firstLine="708"/>
        <w:rPr>
          <w:color w:val="000000"/>
          <w:sz w:val="16"/>
          <w:szCs w:val="16"/>
        </w:rPr>
      </w:pPr>
    </w:p>
    <w:p w14:paraId="6201C964" w14:textId="77777777" w:rsidR="002B1D3A" w:rsidRDefault="002B1D3A" w:rsidP="00425C91">
      <w:pPr>
        <w:autoSpaceDE w:val="0"/>
        <w:ind w:left="4956" w:firstLine="708"/>
        <w:rPr>
          <w:color w:val="000000"/>
          <w:sz w:val="16"/>
          <w:szCs w:val="16"/>
        </w:rPr>
      </w:pPr>
    </w:p>
    <w:p w14:paraId="51F38FF7" w14:textId="77777777" w:rsidR="002B1D3A" w:rsidRDefault="002B1D3A" w:rsidP="00425C91">
      <w:pPr>
        <w:autoSpaceDE w:val="0"/>
        <w:ind w:left="4956" w:firstLine="708"/>
        <w:rPr>
          <w:color w:val="000000"/>
          <w:sz w:val="16"/>
          <w:szCs w:val="16"/>
        </w:rPr>
      </w:pPr>
    </w:p>
    <w:p w14:paraId="3D2CBF17" w14:textId="77777777" w:rsidR="002B1D3A" w:rsidRDefault="002B1D3A" w:rsidP="00425C91">
      <w:pPr>
        <w:autoSpaceDE w:val="0"/>
        <w:ind w:left="4956" w:firstLine="708"/>
        <w:rPr>
          <w:color w:val="000000"/>
          <w:sz w:val="16"/>
          <w:szCs w:val="16"/>
        </w:rPr>
      </w:pPr>
    </w:p>
    <w:p w14:paraId="6D502420" w14:textId="77777777" w:rsidR="002B1D3A" w:rsidRDefault="002B1D3A" w:rsidP="00425C91">
      <w:pPr>
        <w:autoSpaceDE w:val="0"/>
        <w:ind w:left="4956" w:firstLine="708"/>
        <w:rPr>
          <w:color w:val="000000"/>
          <w:sz w:val="16"/>
          <w:szCs w:val="16"/>
        </w:rPr>
      </w:pPr>
    </w:p>
    <w:p w14:paraId="6FA1959F" w14:textId="77777777" w:rsidR="002B1D3A" w:rsidRDefault="002B1D3A" w:rsidP="00425C91">
      <w:pPr>
        <w:autoSpaceDE w:val="0"/>
        <w:ind w:left="4956" w:firstLine="708"/>
        <w:rPr>
          <w:color w:val="000000"/>
          <w:sz w:val="16"/>
          <w:szCs w:val="16"/>
        </w:rPr>
      </w:pPr>
    </w:p>
    <w:p w14:paraId="0939AB46" w14:textId="77777777" w:rsidR="002B1D3A" w:rsidRDefault="002B1D3A" w:rsidP="00425C91">
      <w:pPr>
        <w:autoSpaceDE w:val="0"/>
        <w:ind w:left="4956" w:firstLine="708"/>
        <w:rPr>
          <w:color w:val="000000"/>
          <w:sz w:val="16"/>
          <w:szCs w:val="16"/>
        </w:rPr>
      </w:pPr>
    </w:p>
    <w:p w14:paraId="4AA6E46D" w14:textId="77777777" w:rsidR="002B1D3A" w:rsidRDefault="002B1D3A" w:rsidP="00425C91">
      <w:pPr>
        <w:autoSpaceDE w:val="0"/>
        <w:ind w:left="4956" w:firstLine="708"/>
        <w:rPr>
          <w:color w:val="000000"/>
          <w:sz w:val="16"/>
          <w:szCs w:val="16"/>
        </w:rPr>
      </w:pPr>
    </w:p>
    <w:p w14:paraId="6246B2D4" w14:textId="77777777" w:rsidR="00425C91" w:rsidRDefault="00425C91" w:rsidP="00425C91">
      <w:pPr>
        <w:autoSpaceDE w:val="0"/>
        <w:ind w:left="4956" w:firstLine="708"/>
        <w:rPr>
          <w:color w:val="000000"/>
          <w:sz w:val="16"/>
          <w:szCs w:val="16"/>
        </w:rPr>
      </w:pPr>
    </w:p>
    <w:p w14:paraId="4D4749D4" w14:textId="77777777" w:rsidR="00425C91" w:rsidRDefault="00425C91" w:rsidP="00425C91">
      <w:pPr>
        <w:autoSpaceDE w:val="0"/>
        <w:ind w:left="4956" w:firstLine="708"/>
        <w:rPr>
          <w:color w:val="000000"/>
          <w:sz w:val="16"/>
          <w:szCs w:val="16"/>
        </w:rPr>
      </w:pPr>
    </w:p>
    <w:p w14:paraId="6A306BBC" w14:textId="77777777" w:rsidR="004018EE" w:rsidRPr="004018EE" w:rsidRDefault="004018EE" w:rsidP="004018EE">
      <w:pPr>
        <w:autoSpaceDE w:val="0"/>
        <w:ind w:left="4956" w:firstLine="6"/>
        <w:jc w:val="both"/>
        <w:rPr>
          <w:color w:val="000000"/>
          <w:sz w:val="24"/>
          <w:szCs w:val="24"/>
        </w:rPr>
      </w:pPr>
    </w:p>
    <w:p w14:paraId="5EA20175" w14:textId="2131A707" w:rsidR="004018EE" w:rsidRPr="004018EE" w:rsidRDefault="004018EE" w:rsidP="004018EE">
      <w:pPr>
        <w:autoSpaceDE w:val="0"/>
        <w:ind w:left="4956" w:firstLine="6"/>
        <w:jc w:val="both"/>
        <w:rPr>
          <w:color w:val="000000"/>
          <w:sz w:val="24"/>
          <w:szCs w:val="24"/>
        </w:rPr>
      </w:pPr>
      <w:r w:rsidRPr="004018EE">
        <w:rPr>
          <w:color w:val="000000"/>
          <w:sz w:val="24"/>
          <w:szCs w:val="24"/>
        </w:rPr>
        <w:lastRenderedPageBreak/>
        <w:t xml:space="preserve">Приложение № </w:t>
      </w:r>
      <w:r>
        <w:rPr>
          <w:color w:val="000000"/>
          <w:sz w:val="24"/>
          <w:szCs w:val="24"/>
        </w:rPr>
        <w:t>4</w:t>
      </w:r>
      <w:r w:rsidRPr="004018EE">
        <w:rPr>
          <w:color w:val="000000"/>
          <w:sz w:val="24"/>
          <w:szCs w:val="24"/>
        </w:rPr>
        <w:t xml:space="preserve"> к программе </w:t>
      </w:r>
      <w:proofErr w:type="gramStart"/>
      <w:r w:rsidRPr="004018EE">
        <w:rPr>
          <w:color w:val="000000"/>
          <w:sz w:val="24"/>
          <w:szCs w:val="24"/>
        </w:rPr>
        <w:t>проведения  оценки</w:t>
      </w:r>
      <w:proofErr w:type="gramEnd"/>
      <w:r w:rsidRPr="004018EE">
        <w:rPr>
          <w:color w:val="000000"/>
          <w:sz w:val="24"/>
          <w:szCs w:val="24"/>
        </w:rPr>
        <w:t xml:space="preserve"> обеспечения готовности к отопительному периоду 2025-2026 гг.  теплоснабжающих организаций и теплосетевых организаций, владельцев тепловых сетей, которые не являются теплосетевыми организациями, потребителей тепловой энергии, управляющих организаций Новоузенского муниципального района</w:t>
      </w:r>
    </w:p>
    <w:p w14:paraId="4CE1D64A" w14:textId="77777777" w:rsidR="00425C91" w:rsidRPr="004018EE" w:rsidRDefault="00425C91" w:rsidP="00425C91">
      <w:pPr>
        <w:rPr>
          <w:rFonts w:eastAsia="Courier New"/>
          <w:color w:val="000000"/>
          <w:sz w:val="22"/>
        </w:rPr>
      </w:pPr>
      <w:r w:rsidRPr="004018EE">
        <w:rPr>
          <w:color w:val="000000"/>
        </w:rPr>
        <w:t xml:space="preserve">   </w:t>
      </w:r>
    </w:p>
    <w:p w14:paraId="0EE6A18A" w14:textId="29065AA4" w:rsidR="00425C91" w:rsidRPr="004018EE" w:rsidRDefault="00425C91" w:rsidP="004018EE">
      <w:pPr>
        <w:pStyle w:val="OEM"/>
        <w:jc w:val="center"/>
        <w:rPr>
          <w:rFonts w:ascii="Times New Roman" w:eastAsia="Courier New" w:hAnsi="Times New Roman" w:cs="Times New Roman"/>
          <w:color w:val="000000"/>
          <w:sz w:val="22"/>
        </w:rPr>
      </w:pPr>
      <w:r w:rsidRPr="004018EE">
        <w:rPr>
          <w:rFonts w:ascii="Times New Roman" w:hAnsi="Times New Roman" w:cs="Times New Roman"/>
          <w:color w:val="000000"/>
          <w:sz w:val="22"/>
        </w:rPr>
        <w:t>АКТ</w:t>
      </w:r>
    </w:p>
    <w:p w14:paraId="40CFD7A4" w14:textId="12241F9E" w:rsidR="00425C91" w:rsidRPr="004018EE" w:rsidRDefault="00425C91" w:rsidP="004018EE">
      <w:pPr>
        <w:pStyle w:val="OEM"/>
        <w:jc w:val="center"/>
        <w:rPr>
          <w:rFonts w:ascii="Times New Roman" w:eastAsia="Courier New" w:hAnsi="Times New Roman" w:cs="Times New Roman"/>
          <w:color w:val="000000"/>
          <w:sz w:val="22"/>
        </w:rPr>
      </w:pPr>
      <w:r w:rsidRPr="004018EE">
        <w:rPr>
          <w:rFonts w:ascii="Times New Roman" w:hAnsi="Times New Roman" w:cs="Times New Roman"/>
          <w:color w:val="000000"/>
          <w:sz w:val="22"/>
        </w:rPr>
        <w:t>оценки обеспечения готовности к отопительному периоду</w:t>
      </w:r>
    </w:p>
    <w:p w14:paraId="00908460" w14:textId="0EDD98CA" w:rsidR="00425C91" w:rsidRPr="004018EE" w:rsidRDefault="00425C91" w:rsidP="004018EE">
      <w:pPr>
        <w:pStyle w:val="OEM"/>
        <w:jc w:val="center"/>
        <w:rPr>
          <w:rFonts w:ascii="Times New Roman" w:hAnsi="Times New Roman" w:cs="Times New Roman"/>
          <w:color w:val="000000"/>
        </w:rPr>
      </w:pPr>
      <w:r w:rsidRPr="004018EE">
        <w:rPr>
          <w:rFonts w:ascii="Times New Roman" w:hAnsi="Times New Roman" w:cs="Times New Roman"/>
          <w:color w:val="000000"/>
          <w:sz w:val="22"/>
        </w:rPr>
        <w:t>____/____ гг.</w:t>
      </w:r>
    </w:p>
    <w:p w14:paraId="43330987" w14:textId="77777777" w:rsidR="00425C91" w:rsidRPr="004018EE" w:rsidRDefault="00425C91" w:rsidP="002B1D3A">
      <w:pPr>
        <w:pStyle w:val="af7"/>
        <w:jc w:val="center"/>
        <w:rPr>
          <w:color w:val="000000"/>
        </w:rPr>
      </w:pPr>
    </w:p>
    <w:p w14:paraId="180151CB" w14:textId="77777777" w:rsidR="00425C91" w:rsidRPr="004018EE" w:rsidRDefault="00425C91" w:rsidP="002B1D3A">
      <w:pPr>
        <w:pStyle w:val="OEM"/>
        <w:jc w:val="center"/>
        <w:rPr>
          <w:rFonts w:ascii="Times New Roman" w:eastAsia="Courier New" w:hAnsi="Times New Roman" w:cs="Times New Roman"/>
          <w:color w:val="000000"/>
          <w:sz w:val="22"/>
        </w:rPr>
      </w:pPr>
      <w:r w:rsidRPr="004018EE">
        <w:rPr>
          <w:rFonts w:ascii="Times New Roman" w:hAnsi="Times New Roman" w:cs="Times New Roman"/>
          <w:color w:val="000000"/>
          <w:sz w:val="22"/>
        </w:rPr>
        <w:t>_____________________________________             "__" __________ 20__ г.</w:t>
      </w:r>
    </w:p>
    <w:p w14:paraId="05AB9E35" w14:textId="61A32002" w:rsidR="00425C91" w:rsidRPr="004018EE" w:rsidRDefault="00425C91" w:rsidP="002B1D3A">
      <w:pPr>
        <w:pStyle w:val="OEM"/>
        <w:jc w:val="center"/>
        <w:rPr>
          <w:rFonts w:ascii="Times New Roman" w:hAnsi="Times New Roman" w:cs="Times New Roman"/>
          <w:color w:val="000000"/>
        </w:rPr>
      </w:pPr>
      <w:r w:rsidRPr="004018EE">
        <w:rPr>
          <w:rFonts w:ascii="Times New Roman" w:hAnsi="Times New Roman" w:cs="Times New Roman"/>
          <w:color w:val="000000"/>
          <w:sz w:val="22"/>
        </w:rPr>
        <w:t xml:space="preserve">(место составления </w:t>
      </w:r>
      <w:proofErr w:type="gramStart"/>
      <w:r w:rsidRPr="004018EE">
        <w:rPr>
          <w:rFonts w:ascii="Times New Roman" w:hAnsi="Times New Roman" w:cs="Times New Roman"/>
          <w:color w:val="000000"/>
          <w:sz w:val="22"/>
        </w:rPr>
        <w:t xml:space="preserve">акта)   </w:t>
      </w:r>
      <w:proofErr w:type="gramEnd"/>
      <w:r w:rsidRPr="004018EE">
        <w:rPr>
          <w:rFonts w:ascii="Times New Roman" w:hAnsi="Times New Roman" w:cs="Times New Roman"/>
          <w:color w:val="000000"/>
          <w:sz w:val="22"/>
        </w:rPr>
        <w:t xml:space="preserve">              </w:t>
      </w:r>
      <w:proofErr w:type="gramStart"/>
      <w:r w:rsidRPr="004018EE">
        <w:rPr>
          <w:rFonts w:ascii="Times New Roman" w:hAnsi="Times New Roman" w:cs="Times New Roman"/>
          <w:color w:val="000000"/>
          <w:sz w:val="22"/>
        </w:rPr>
        <w:t xml:space="preserve">   (</w:t>
      </w:r>
      <w:proofErr w:type="gramEnd"/>
      <w:r w:rsidRPr="004018EE">
        <w:rPr>
          <w:rFonts w:ascii="Times New Roman" w:hAnsi="Times New Roman" w:cs="Times New Roman"/>
          <w:color w:val="000000"/>
          <w:sz w:val="22"/>
        </w:rPr>
        <w:t>дата составления акта)</w:t>
      </w:r>
    </w:p>
    <w:p w14:paraId="23E11958" w14:textId="77777777" w:rsidR="00425C91" w:rsidRPr="004018EE" w:rsidRDefault="00425C91" w:rsidP="00425C91">
      <w:pPr>
        <w:pStyle w:val="af7"/>
        <w:rPr>
          <w:color w:val="000000"/>
        </w:rPr>
      </w:pPr>
    </w:p>
    <w:p w14:paraId="0D960064" w14:textId="4693B467" w:rsidR="00425C91" w:rsidRPr="004018EE" w:rsidRDefault="00425C91" w:rsidP="00425C91">
      <w:pPr>
        <w:pStyle w:val="OEM"/>
        <w:rPr>
          <w:rFonts w:ascii="Times New Roman" w:eastAsia="Courier New" w:hAnsi="Times New Roman" w:cs="Times New Roman"/>
          <w:color w:val="000000"/>
          <w:sz w:val="22"/>
        </w:rPr>
      </w:pPr>
      <w:r w:rsidRPr="004018EE">
        <w:rPr>
          <w:rFonts w:ascii="Times New Roman" w:hAnsi="Times New Roman" w:cs="Times New Roman"/>
          <w:color w:val="000000"/>
          <w:sz w:val="22"/>
        </w:rPr>
        <w:t>Комиссия, образованная _______________________________________</w:t>
      </w:r>
      <w:r w:rsidR="002B1D3A">
        <w:rPr>
          <w:rFonts w:ascii="Times New Roman" w:hAnsi="Times New Roman" w:cs="Times New Roman"/>
          <w:color w:val="000000"/>
          <w:sz w:val="22"/>
        </w:rPr>
        <w:t>___________________</w:t>
      </w:r>
      <w:r w:rsidRPr="004018EE">
        <w:rPr>
          <w:rFonts w:ascii="Times New Roman" w:hAnsi="Times New Roman" w:cs="Times New Roman"/>
          <w:color w:val="000000"/>
          <w:sz w:val="22"/>
        </w:rPr>
        <w:t>_____,</w:t>
      </w:r>
    </w:p>
    <w:p w14:paraId="7936A0CA" w14:textId="050D9F39" w:rsidR="00425C91" w:rsidRPr="004018EE" w:rsidRDefault="00425C91" w:rsidP="00425C91">
      <w:pPr>
        <w:pStyle w:val="OEM"/>
        <w:rPr>
          <w:rFonts w:ascii="Times New Roman" w:eastAsia="Courier New" w:hAnsi="Times New Roman" w:cs="Times New Roman"/>
          <w:color w:val="000000"/>
          <w:sz w:val="22"/>
        </w:rPr>
      </w:pPr>
      <w:r w:rsidRPr="004018EE">
        <w:rPr>
          <w:rFonts w:ascii="Times New Roman" w:eastAsia="Courier New" w:hAnsi="Times New Roman" w:cs="Times New Roman"/>
          <w:color w:val="000000"/>
          <w:sz w:val="22"/>
        </w:rPr>
        <w:t xml:space="preserve">                      </w:t>
      </w:r>
      <w:r w:rsidR="002B1D3A">
        <w:rPr>
          <w:rFonts w:ascii="Times New Roman" w:eastAsia="Courier New" w:hAnsi="Times New Roman" w:cs="Times New Roman"/>
          <w:color w:val="000000"/>
          <w:sz w:val="22"/>
        </w:rPr>
        <w:t xml:space="preserve">                  </w:t>
      </w:r>
      <w:r w:rsidRPr="004018EE">
        <w:rPr>
          <w:rFonts w:ascii="Times New Roman" w:eastAsia="Courier New" w:hAnsi="Times New Roman" w:cs="Times New Roman"/>
          <w:color w:val="000000"/>
          <w:sz w:val="22"/>
        </w:rPr>
        <w:t xml:space="preserve">       </w:t>
      </w:r>
      <w:r w:rsidRPr="004018EE">
        <w:rPr>
          <w:rFonts w:ascii="Times New Roman" w:hAnsi="Times New Roman" w:cs="Times New Roman"/>
          <w:color w:val="000000"/>
          <w:sz w:val="22"/>
        </w:rPr>
        <w:t>(форма документа и его реквизиты, которым</w:t>
      </w:r>
      <w:r w:rsidRPr="004018EE">
        <w:rPr>
          <w:rFonts w:ascii="Times New Roman" w:eastAsia="Courier New" w:hAnsi="Times New Roman" w:cs="Times New Roman"/>
          <w:color w:val="000000"/>
          <w:sz w:val="22"/>
        </w:rPr>
        <w:t xml:space="preserve"> </w:t>
      </w:r>
      <w:r w:rsidRPr="004018EE">
        <w:rPr>
          <w:rFonts w:ascii="Times New Roman" w:hAnsi="Times New Roman" w:cs="Times New Roman"/>
          <w:color w:val="000000"/>
          <w:sz w:val="22"/>
        </w:rPr>
        <w:t>образована комиссия)</w:t>
      </w:r>
    </w:p>
    <w:p w14:paraId="44932F08" w14:textId="6A74A0FF" w:rsidR="00425C91" w:rsidRPr="004018EE" w:rsidRDefault="00425C91" w:rsidP="00425C91">
      <w:pPr>
        <w:pStyle w:val="OEM"/>
        <w:rPr>
          <w:rFonts w:ascii="Times New Roman" w:eastAsia="Courier New" w:hAnsi="Times New Roman" w:cs="Times New Roman"/>
          <w:color w:val="000000"/>
          <w:sz w:val="22"/>
        </w:rPr>
      </w:pPr>
      <w:proofErr w:type="gramStart"/>
      <w:r w:rsidRPr="004018EE">
        <w:rPr>
          <w:rFonts w:ascii="Times New Roman" w:hAnsi="Times New Roman" w:cs="Times New Roman"/>
          <w:color w:val="000000"/>
          <w:sz w:val="22"/>
        </w:rPr>
        <w:t>в  соответствии</w:t>
      </w:r>
      <w:proofErr w:type="gramEnd"/>
      <w:r w:rsidRPr="004018EE">
        <w:rPr>
          <w:rFonts w:ascii="Times New Roman" w:hAnsi="Times New Roman" w:cs="Times New Roman"/>
          <w:color w:val="000000"/>
          <w:sz w:val="22"/>
        </w:rPr>
        <w:t xml:space="preserve">  </w:t>
      </w:r>
      <w:proofErr w:type="gramStart"/>
      <w:r w:rsidRPr="004018EE">
        <w:rPr>
          <w:rFonts w:ascii="Times New Roman" w:hAnsi="Times New Roman" w:cs="Times New Roman"/>
          <w:color w:val="000000"/>
          <w:sz w:val="22"/>
        </w:rPr>
        <w:t>с  программой</w:t>
      </w:r>
      <w:proofErr w:type="gramEnd"/>
      <w:r w:rsidRPr="004018EE">
        <w:rPr>
          <w:rFonts w:ascii="Times New Roman" w:hAnsi="Times New Roman" w:cs="Times New Roman"/>
          <w:color w:val="000000"/>
          <w:sz w:val="22"/>
        </w:rPr>
        <w:t xml:space="preserve">  проведения      оценки   обеспечения</w:t>
      </w:r>
      <w:r w:rsidR="002B1D3A">
        <w:rPr>
          <w:rFonts w:ascii="Times New Roman" w:hAnsi="Times New Roman" w:cs="Times New Roman"/>
          <w:color w:val="000000"/>
          <w:sz w:val="22"/>
        </w:rPr>
        <w:t xml:space="preserve"> </w:t>
      </w:r>
      <w:r w:rsidRPr="004018EE">
        <w:rPr>
          <w:rFonts w:ascii="Times New Roman" w:hAnsi="Times New Roman" w:cs="Times New Roman"/>
          <w:color w:val="000000"/>
          <w:sz w:val="22"/>
        </w:rPr>
        <w:t>готовности к отопительному периоду от "__" ______ 20__ г., утвержденной</w:t>
      </w:r>
    </w:p>
    <w:p w14:paraId="5D80225E" w14:textId="5927B4B4" w:rsidR="00425C91" w:rsidRPr="004018EE" w:rsidRDefault="00425C91" w:rsidP="00425C91">
      <w:pPr>
        <w:pStyle w:val="OEM"/>
        <w:rPr>
          <w:rFonts w:ascii="Times New Roman" w:eastAsia="Courier New" w:hAnsi="Times New Roman" w:cs="Times New Roman"/>
          <w:color w:val="000000"/>
          <w:sz w:val="22"/>
        </w:rPr>
      </w:pPr>
      <w:r w:rsidRPr="004018EE">
        <w:rPr>
          <w:rFonts w:ascii="Times New Roman" w:hAnsi="Times New Roman" w:cs="Times New Roman"/>
          <w:color w:val="000000"/>
          <w:sz w:val="22"/>
        </w:rPr>
        <w:t>_____________________</w:t>
      </w:r>
      <w:r w:rsidR="002B1D3A">
        <w:rPr>
          <w:rFonts w:ascii="Times New Roman" w:hAnsi="Times New Roman" w:cs="Times New Roman"/>
          <w:color w:val="000000"/>
          <w:sz w:val="22"/>
        </w:rPr>
        <w:t>_________________</w:t>
      </w:r>
      <w:r w:rsidRPr="004018EE">
        <w:rPr>
          <w:rFonts w:ascii="Times New Roman" w:hAnsi="Times New Roman" w:cs="Times New Roman"/>
          <w:color w:val="000000"/>
          <w:sz w:val="22"/>
        </w:rPr>
        <w:t>______________________________________________,</w:t>
      </w:r>
    </w:p>
    <w:p w14:paraId="5457096D" w14:textId="076D4484" w:rsidR="00425C91" w:rsidRPr="004018EE" w:rsidRDefault="00425C91" w:rsidP="002B1D3A">
      <w:pPr>
        <w:pStyle w:val="OEM"/>
        <w:jc w:val="center"/>
        <w:rPr>
          <w:rFonts w:ascii="Times New Roman" w:eastAsia="Courier New" w:hAnsi="Times New Roman" w:cs="Times New Roman"/>
          <w:color w:val="000000"/>
          <w:sz w:val="22"/>
        </w:rPr>
      </w:pPr>
      <w:r w:rsidRPr="004018EE">
        <w:rPr>
          <w:rFonts w:ascii="Times New Roman" w:hAnsi="Times New Roman" w:cs="Times New Roman"/>
          <w:color w:val="000000"/>
          <w:sz w:val="22"/>
        </w:rPr>
        <w:t>(Фамилия, инициалы руководителя (его заместителя)</w:t>
      </w:r>
      <w:r w:rsidR="002B1D3A">
        <w:rPr>
          <w:rFonts w:ascii="Times New Roman" w:hAnsi="Times New Roman" w:cs="Times New Roman"/>
          <w:color w:val="000000"/>
          <w:sz w:val="22"/>
        </w:rPr>
        <w:t xml:space="preserve"> </w:t>
      </w:r>
      <w:proofErr w:type="gramStart"/>
      <w:r w:rsidRPr="004018EE">
        <w:rPr>
          <w:rFonts w:ascii="Times New Roman" w:hAnsi="Times New Roman" w:cs="Times New Roman"/>
          <w:color w:val="000000"/>
          <w:sz w:val="22"/>
        </w:rPr>
        <w:t>уполномоченного  органа,  проводящего</w:t>
      </w:r>
      <w:proofErr w:type="gramEnd"/>
      <w:r w:rsidRPr="004018EE">
        <w:rPr>
          <w:rFonts w:ascii="Times New Roman" w:hAnsi="Times New Roman" w:cs="Times New Roman"/>
          <w:color w:val="000000"/>
          <w:sz w:val="22"/>
        </w:rPr>
        <w:t xml:space="preserve">  оценку обеспечения готовности к</w:t>
      </w:r>
      <w:r w:rsidR="002B1D3A">
        <w:rPr>
          <w:rFonts w:ascii="Times New Roman" w:hAnsi="Times New Roman" w:cs="Times New Roman"/>
          <w:color w:val="000000"/>
          <w:sz w:val="22"/>
        </w:rPr>
        <w:t xml:space="preserve"> </w:t>
      </w:r>
      <w:r w:rsidRPr="004018EE">
        <w:rPr>
          <w:rFonts w:ascii="Times New Roman" w:hAnsi="Times New Roman" w:cs="Times New Roman"/>
          <w:color w:val="000000"/>
          <w:sz w:val="22"/>
        </w:rPr>
        <w:t>отопительному периоду)</w:t>
      </w:r>
    </w:p>
    <w:p w14:paraId="2A11848C" w14:textId="77777777" w:rsidR="00425C91" w:rsidRPr="004018EE" w:rsidRDefault="00425C91" w:rsidP="00425C91">
      <w:pPr>
        <w:pStyle w:val="OEM"/>
        <w:rPr>
          <w:rFonts w:ascii="Times New Roman" w:hAnsi="Times New Roman" w:cs="Times New Roman"/>
        </w:rPr>
      </w:pPr>
      <w:r w:rsidRPr="004018EE">
        <w:rPr>
          <w:rFonts w:ascii="Times New Roman" w:eastAsia="Courier New" w:hAnsi="Times New Roman" w:cs="Times New Roman"/>
          <w:color w:val="000000"/>
          <w:sz w:val="22"/>
        </w:rPr>
        <w:t xml:space="preserve">     </w:t>
      </w:r>
      <w:proofErr w:type="gramStart"/>
      <w:r w:rsidRPr="004018EE">
        <w:rPr>
          <w:rFonts w:ascii="Times New Roman" w:hAnsi="Times New Roman" w:cs="Times New Roman"/>
          <w:color w:val="000000"/>
          <w:sz w:val="22"/>
        </w:rPr>
        <w:t>с  "</w:t>
      </w:r>
      <w:proofErr w:type="gramEnd"/>
      <w:r w:rsidRPr="004018EE">
        <w:rPr>
          <w:rFonts w:ascii="Times New Roman" w:hAnsi="Times New Roman" w:cs="Times New Roman"/>
          <w:color w:val="000000"/>
          <w:sz w:val="22"/>
        </w:rPr>
        <w:t>__" ______ 20__ г.  по "__" _____</w:t>
      </w:r>
      <w:proofErr w:type="gramStart"/>
      <w:r w:rsidRPr="004018EE">
        <w:rPr>
          <w:rFonts w:ascii="Times New Roman" w:hAnsi="Times New Roman" w:cs="Times New Roman"/>
          <w:color w:val="000000"/>
          <w:sz w:val="22"/>
        </w:rPr>
        <w:t>_  20</w:t>
      </w:r>
      <w:proofErr w:type="gramEnd"/>
      <w:r w:rsidRPr="004018EE">
        <w:rPr>
          <w:rFonts w:ascii="Times New Roman" w:hAnsi="Times New Roman" w:cs="Times New Roman"/>
          <w:color w:val="000000"/>
          <w:sz w:val="22"/>
        </w:rPr>
        <w:t>_</w:t>
      </w:r>
      <w:proofErr w:type="gramStart"/>
      <w:r w:rsidRPr="004018EE">
        <w:rPr>
          <w:rFonts w:ascii="Times New Roman" w:hAnsi="Times New Roman" w:cs="Times New Roman"/>
          <w:color w:val="000000"/>
          <w:sz w:val="22"/>
        </w:rPr>
        <w:t>_  г.</w:t>
      </w:r>
      <w:proofErr w:type="gramEnd"/>
      <w:r w:rsidRPr="004018EE">
        <w:rPr>
          <w:rFonts w:ascii="Times New Roman" w:hAnsi="Times New Roman" w:cs="Times New Roman"/>
          <w:color w:val="000000"/>
          <w:sz w:val="22"/>
        </w:rPr>
        <w:t xml:space="preserve">  в   соответствии с</w:t>
      </w:r>
    </w:p>
    <w:p w14:paraId="7D16C28D" w14:textId="77777777" w:rsidR="00425C91" w:rsidRPr="004018EE" w:rsidRDefault="00425C91" w:rsidP="00425C91">
      <w:pPr>
        <w:pStyle w:val="OEM"/>
        <w:rPr>
          <w:rFonts w:ascii="Times New Roman" w:hAnsi="Times New Roman" w:cs="Times New Roman"/>
          <w:color w:val="000000"/>
          <w:sz w:val="22"/>
        </w:rPr>
      </w:pPr>
      <w:hyperlink r:id="rId181" w:history="1">
        <w:r w:rsidRPr="004018EE">
          <w:rPr>
            <w:rStyle w:val="ad"/>
            <w:rFonts w:ascii="Times New Roman" w:hAnsi="Times New Roman" w:cs="Times New Roman"/>
            <w:color w:val="000000"/>
            <w:sz w:val="22"/>
          </w:rPr>
          <w:t>Федеральным законом</w:t>
        </w:r>
      </w:hyperlink>
      <w:r w:rsidRPr="004018EE">
        <w:rPr>
          <w:rFonts w:ascii="Times New Roman" w:hAnsi="Times New Roman" w:cs="Times New Roman"/>
          <w:color w:val="000000"/>
          <w:sz w:val="22"/>
        </w:rPr>
        <w:t xml:space="preserve"> </w:t>
      </w:r>
      <w:proofErr w:type="gramStart"/>
      <w:r w:rsidRPr="004018EE">
        <w:rPr>
          <w:rFonts w:ascii="Times New Roman" w:hAnsi="Times New Roman" w:cs="Times New Roman"/>
          <w:color w:val="000000"/>
          <w:sz w:val="22"/>
        </w:rPr>
        <w:t>от  27</w:t>
      </w:r>
      <w:proofErr w:type="gramEnd"/>
      <w:r w:rsidRPr="004018EE">
        <w:rPr>
          <w:rFonts w:ascii="Times New Roman" w:hAnsi="Times New Roman" w:cs="Times New Roman"/>
          <w:color w:val="000000"/>
          <w:sz w:val="22"/>
        </w:rPr>
        <w:t xml:space="preserve">  </w:t>
      </w:r>
      <w:proofErr w:type="gramStart"/>
      <w:r w:rsidRPr="004018EE">
        <w:rPr>
          <w:rFonts w:ascii="Times New Roman" w:hAnsi="Times New Roman" w:cs="Times New Roman"/>
          <w:color w:val="000000"/>
          <w:sz w:val="22"/>
        </w:rPr>
        <w:t>июля  2010</w:t>
      </w:r>
      <w:proofErr w:type="gramEnd"/>
      <w:r w:rsidRPr="004018EE">
        <w:rPr>
          <w:rFonts w:ascii="Times New Roman" w:hAnsi="Times New Roman" w:cs="Times New Roman"/>
          <w:color w:val="000000"/>
          <w:sz w:val="22"/>
        </w:rPr>
        <w:t xml:space="preserve">  г.  N 190-</w:t>
      </w:r>
      <w:proofErr w:type="gramStart"/>
      <w:r w:rsidRPr="004018EE">
        <w:rPr>
          <w:rFonts w:ascii="Times New Roman" w:hAnsi="Times New Roman" w:cs="Times New Roman"/>
          <w:color w:val="000000"/>
          <w:sz w:val="22"/>
        </w:rPr>
        <w:t>ФЗ  "О  теплоснабжении</w:t>
      </w:r>
      <w:proofErr w:type="gramEnd"/>
      <w:r w:rsidRPr="004018EE">
        <w:rPr>
          <w:rFonts w:ascii="Times New Roman" w:hAnsi="Times New Roman" w:cs="Times New Roman"/>
          <w:color w:val="000000"/>
          <w:sz w:val="22"/>
        </w:rPr>
        <w:t>"</w:t>
      </w:r>
    </w:p>
    <w:p w14:paraId="6D32974D" w14:textId="77777777" w:rsidR="00425C91" w:rsidRPr="004018EE" w:rsidRDefault="00425C91" w:rsidP="00425C91">
      <w:pPr>
        <w:pStyle w:val="OEM"/>
        <w:rPr>
          <w:rFonts w:ascii="Times New Roman" w:hAnsi="Times New Roman" w:cs="Times New Roman"/>
          <w:color w:val="000000"/>
          <w:sz w:val="22"/>
        </w:rPr>
      </w:pPr>
      <w:r w:rsidRPr="004018EE">
        <w:rPr>
          <w:rFonts w:ascii="Times New Roman" w:hAnsi="Times New Roman" w:cs="Times New Roman"/>
          <w:color w:val="000000"/>
          <w:sz w:val="22"/>
        </w:rPr>
        <w:t>провела оценку обеспечения готовности к отопительному периоду</w:t>
      </w:r>
    </w:p>
    <w:p w14:paraId="48E35D62" w14:textId="06B29F15" w:rsidR="00425C91" w:rsidRPr="004018EE" w:rsidRDefault="00425C91" w:rsidP="00425C91">
      <w:pPr>
        <w:pStyle w:val="OEM"/>
        <w:rPr>
          <w:rFonts w:ascii="Times New Roman" w:hAnsi="Times New Roman" w:cs="Times New Roman"/>
          <w:color w:val="000000"/>
          <w:sz w:val="22"/>
        </w:rPr>
      </w:pPr>
      <w:r w:rsidRPr="004018EE">
        <w:rPr>
          <w:rFonts w:ascii="Times New Roman" w:hAnsi="Times New Roman" w:cs="Times New Roman"/>
          <w:color w:val="000000"/>
          <w:sz w:val="22"/>
        </w:rPr>
        <w:t>__________________________________________________</w:t>
      </w:r>
      <w:r w:rsidR="002B1D3A">
        <w:rPr>
          <w:rFonts w:ascii="Times New Roman" w:hAnsi="Times New Roman" w:cs="Times New Roman"/>
          <w:color w:val="000000"/>
          <w:sz w:val="22"/>
        </w:rPr>
        <w:t>______________</w:t>
      </w:r>
      <w:r w:rsidRPr="004018EE">
        <w:rPr>
          <w:rFonts w:ascii="Times New Roman" w:hAnsi="Times New Roman" w:cs="Times New Roman"/>
          <w:color w:val="000000"/>
          <w:sz w:val="22"/>
        </w:rPr>
        <w:t>_____________________</w:t>
      </w:r>
    </w:p>
    <w:p w14:paraId="3E789F63" w14:textId="77777777" w:rsidR="002B1D3A" w:rsidRDefault="00425C91" w:rsidP="002B1D3A">
      <w:pPr>
        <w:pStyle w:val="OEM"/>
        <w:jc w:val="center"/>
        <w:rPr>
          <w:rFonts w:ascii="Times New Roman" w:hAnsi="Times New Roman" w:cs="Times New Roman"/>
          <w:color w:val="000000"/>
          <w:sz w:val="22"/>
        </w:rPr>
      </w:pPr>
      <w:r w:rsidRPr="004018EE">
        <w:rPr>
          <w:rFonts w:ascii="Times New Roman" w:hAnsi="Times New Roman" w:cs="Times New Roman"/>
          <w:color w:val="000000"/>
          <w:sz w:val="22"/>
        </w:rPr>
        <w:t>(наименование лица, подлежащего оценке обеспечения готовности)</w:t>
      </w:r>
    </w:p>
    <w:p w14:paraId="01063249" w14:textId="5CED0383" w:rsidR="00425C91" w:rsidRPr="004018EE" w:rsidRDefault="00425C91" w:rsidP="00425C91">
      <w:pPr>
        <w:pStyle w:val="OEM"/>
        <w:rPr>
          <w:rFonts w:ascii="Times New Roman" w:eastAsia="Courier New" w:hAnsi="Times New Roman" w:cs="Times New Roman"/>
          <w:color w:val="000000"/>
          <w:sz w:val="22"/>
        </w:rPr>
      </w:pPr>
      <w:r w:rsidRPr="004018EE">
        <w:rPr>
          <w:rFonts w:ascii="Times New Roman" w:hAnsi="Times New Roman" w:cs="Times New Roman"/>
          <w:color w:val="000000"/>
          <w:sz w:val="22"/>
        </w:rPr>
        <w:t>Оценка обеспечения готовности к</w:t>
      </w:r>
      <w:r w:rsidR="002B1D3A">
        <w:rPr>
          <w:rFonts w:ascii="Times New Roman" w:hAnsi="Times New Roman" w:cs="Times New Roman"/>
          <w:color w:val="000000"/>
          <w:sz w:val="22"/>
        </w:rPr>
        <w:t xml:space="preserve"> </w:t>
      </w:r>
      <w:r w:rsidRPr="004018EE">
        <w:rPr>
          <w:rFonts w:ascii="Times New Roman" w:hAnsi="Times New Roman" w:cs="Times New Roman"/>
          <w:color w:val="000000"/>
          <w:sz w:val="22"/>
        </w:rPr>
        <w:t>отопительному периоду</w:t>
      </w:r>
      <w:r w:rsidR="002B1D3A">
        <w:rPr>
          <w:rFonts w:ascii="Times New Roman" w:hAnsi="Times New Roman" w:cs="Times New Roman"/>
          <w:color w:val="000000"/>
          <w:sz w:val="22"/>
        </w:rPr>
        <w:t xml:space="preserve"> </w:t>
      </w:r>
      <w:r w:rsidRPr="004018EE">
        <w:rPr>
          <w:rFonts w:ascii="Times New Roman" w:hAnsi="Times New Roman" w:cs="Times New Roman"/>
          <w:color w:val="000000"/>
          <w:sz w:val="22"/>
        </w:rPr>
        <w:t>проводилась в отношении следующих объектов оценки обеспечения готовности:</w:t>
      </w:r>
    </w:p>
    <w:p w14:paraId="65C3D544" w14:textId="0BACB353" w:rsidR="00425C91" w:rsidRPr="004018EE" w:rsidRDefault="00425C91" w:rsidP="00425C91">
      <w:pPr>
        <w:pStyle w:val="OEM"/>
        <w:rPr>
          <w:rFonts w:ascii="Times New Roman" w:eastAsia="Courier New" w:hAnsi="Times New Roman" w:cs="Times New Roman"/>
          <w:color w:val="000000"/>
          <w:sz w:val="22"/>
        </w:rPr>
      </w:pPr>
      <w:bookmarkStart w:id="71" w:name="anchor250001"/>
      <w:bookmarkEnd w:id="71"/>
      <w:r w:rsidRPr="004018EE">
        <w:rPr>
          <w:rFonts w:ascii="Times New Roman" w:hAnsi="Times New Roman" w:cs="Times New Roman"/>
          <w:color w:val="000000"/>
          <w:sz w:val="22"/>
        </w:rPr>
        <w:t>1. ________________________;</w:t>
      </w:r>
    </w:p>
    <w:p w14:paraId="24D96BC3" w14:textId="7B683EDB" w:rsidR="00425C91" w:rsidRPr="004018EE" w:rsidRDefault="00425C91" w:rsidP="00425C91">
      <w:pPr>
        <w:pStyle w:val="OEM"/>
        <w:rPr>
          <w:rFonts w:ascii="Times New Roman" w:eastAsia="Courier New" w:hAnsi="Times New Roman" w:cs="Times New Roman"/>
          <w:color w:val="000000"/>
          <w:sz w:val="22"/>
        </w:rPr>
      </w:pPr>
      <w:bookmarkStart w:id="72" w:name="anchor250002"/>
      <w:bookmarkEnd w:id="72"/>
      <w:r w:rsidRPr="004018EE">
        <w:rPr>
          <w:rFonts w:ascii="Times New Roman" w:hAnsi="Times New Roman" w:cs="Times New Roman"/>
          <w:color w:val="000000"/>
          <w:sz w:val="22"/>
        </w:rPr>
        <w:t>2. ________________________;</w:t>
      </w:r>
    </w:p>
    <w:p w14:paraId="4407EB4F" w14:textId="6940513D" w:rsidR="00425C91" w:rsidRPr="004018EE" w:rsidRDefault="00425C91" w:rsidP="00425C91">
      <w:pPr>
        <w:pStyle w:val="OEM"/>
        <w:rPr>
          <w:rFonts w:ascii="Times New Roman" w:eastAsia="Courier New" w:hAnsi="Times New Roman" w:cs="Times New Roman"/>
          <w:color w:val="000000"/>
          <w:sz w:val="22"/>
        </w:rPr>
      </w:pPr>
      <w:bookmarkStart w:id="73" w:name="anchor250003"/>
      <w:bookmarkEnd w:id="73"/>
      <w:r w:rsidRPr="004018EE">
        <w:rPr>
          <w:rFonts w:ascii="Times New Roman" w:hAnsi="Times New Roman" w:cs="Times New Roman"/>
          <w:color w:val="000000"/>
          <w:sz w:val="22"/>
        </w:rPr>
        <w:t>3. ________________________;</w:t>
      </w:r>
    </w:p>
    <w:p w14:paraId="7EDB1CDF" w14:textId="637990C3" w:rsidR="00425C91" w:rsidRPr="004018EE" w:rsidRDefault="00425C91" w:rsidP="00425C91">
      <w:pPr>
        <w:pStyle w:val="OEM"/>
        <w:rPr>
          <w:rFonts w:ascii="Times New Roman" w:hAnsi="Times New Roman" w:cs="Times New Roman"/>
          <w:color w:val="000000"/>
        </w:rPr>
      </w:pPr>
      <w:r w:rsidRPr="004018EE">
        <w:rPr>
          <w:rFonts w:ascii="Times New Roman" w:hAnsi="Times New Roman" w:cs="Times New Roman"/>
          <w:color w:val="000000"/>
          <w:sz w:val="22"/>
        </w:rPr>
        <w:t>NN ________________________.</w:t>
      </w:r>
    </w:p>
    <w:p w14:paraId="36EF9BC9" w14:textId="77777777" w:rsidR="00425C91" w:rsidRPr="004018EE" w:rsidRDefault="00425C91" w:rsidP="00425C91">
      <w:pPr>
        <w:pStyle w:val="af7"/>
        <w:rPr>
          <w:color w:val="000000"/>
        </w:rPr>
      </w:pPr>
    </w:p>
    <w:p w14:paraId="06661D64" w14:textId="526238CB" w:rsidR="00425C91" w:rsidRPr="004018EE" w:rsidRDefault="00425C91" w:rsidP="00425C91">
      <w:pPr>
        <w:pStyle w:val="OEM"/>
        <w:rPr>
          <w:rFonts w:ascii="Times New Roman" w:hAnsi="Times New Roman" w:cs="Times New Roman"/>
          <w:color w:val="000000"/>
        </w:rPr>
      </w:pPr>
      <w:r w:rsidRPr="004018EE">
        <w:rPr>
          <w:rFonts w:ascii="Times New Roman" w:hAnsi="Times New Roman" w:cs="Times New Roman"/>
          <w:color w:val="000000"/>
          <w:sz w:val="22"/>
        </w:rPr>
        <w:t xml:space="preserve">В ходе </w:t>
      </w:r>
      <w:proofErr w:type="gramStart"/>
      <w:r w:rsidRPr="004018EE">
        <w:rPr>
          <w:rFonts w:ascii="Times New Roman" w:hAnsi="Times New Roman" w:cs="Times New Roman"/>
          <w:color w:val="000000"/>
          <w:sz w:val="22"/>
        </w:rPr>
        <w:t>проведения  оценки</w:t>
      </w:r>
      <w:proofErr w:type="gramEnd"/>
      <w:r w:rsidRPr="004018EE">
        <w:rPr>
          <w:rFonts w:ascii="Times New Roman" w:hAnsi="Times New Roman" w:cs="Times New Roman"/>
          <w:color w:val="000000"/>
          <w:sz w:val="22"/>
        </w:rPr>
        <w:t xml:space="preserve">  </w:t>
      </w:r>
      <w:proofErr w:type="gramStart"/>
      <w:r w:rsidRPr="004018EE">
        <w:rPr>
          <w:rFonts w:ascii="Times New Roman" w:hAnsi="Times New Roman" w:cs="Times New Roman"/>
          <w:color w:val="000000"/>
          <w:sz w:val="22"/>
        </w:rPr>
        <w:t>обеспечения  готовности</w:t>
      </w:r>
      <w:proofErr w:type="gramEnd"/>
      <w:r w:rsidRPr="004018EE">
        <w:rPr>
          <w:rFonts w:ascii="Times New Roman" w:hAnsi="Times New Roman" w:cs="Times New Roman"/>
          <w:color w:val="000000"/>
          <w:sz w:val="22"/>
        </w:rPr>
        <w:t xml:space="preserve">  </w:t>
      </w:r>
      <w:proofErr w:type="gramStart"/>
      <w:r w:rsidRPr="004018EE">
        <w:rPr>
          <w:rFonts w:ascii="Times New Roman" w:hAnsi="Times New Roman" w:cs="Times New Roman"/>
          <w:color w:val="000000"/>
          <w:sz w:val="22"/>
        </w:rPr>
        <w:t>к  отопительному</w:t>
      </w:r>
      <w:proofErr w:type="gramEnd"/>
      <w:r w:rsidR="002B1D3A">
        <w:rPr>
          <w:rFonts w:ascii="Times New Roman" w:hAnsi="Times New Roman" w:cs="Times New Roman"/>
          <w:color w:val="000000"/>
          <w:sz w:val="22"/>
        </w:rPr>
        <w:t xml:space="preserve"> </w:t>
      </w:r>
      <w:r w:rsidRPr="004018EE">
        <w:rPr>
          <w:rFonts w:ascii="Times New Roman" w:hAnsi="Times New Roman" w:cs="Times New Roman"/>
          <w:color w:val="000000"/>
          <w:sz w:val="22"/>
        </w:rPr>
        <w:t>периоду комиссия установила:</w:t>
      </w:r>
    </w:p>
    <w:p w14:paraId="1E79351C" w14:textId="1D29ABAD" w:rsidR="00425C91" w:rsidRPr="004018EE" w:rsidRDefault="00425C91" w:rsidP="00425C91">
      <w:pPr>
        <w:pStyle w:val="OEM"/>
        <w:rPr>
          <w:rFonts w:ascii="Times New Roman" w:hAnsi="Times New Roman" w:cs="Times New Roman"/>
          <w:color w:val="000000"/>
        </w:rPr>
      </w:pPr>
      <w:bookmarkStart w:id="74" w:name="anchor25001"/>
      <w:bookmarkEnd w:id="74"/>
      <w:r w:rsidRPr="004018EE">
        <w:rPr>
          <w:rFonts w:ascii="Times New Roman" w:hAnsi="Times New Roman" w:cs="Times New Roman"/>
          <w:color w:val="000000"/>
          <w:sz w:val="22"/>
        </w:rPr>
        <w:t>1. Уровни готовности объектов оценки обеспечения готовности:</w:t>
      </w:r>
    </w:p>
    <w:p w14:paraId="2AF74838" w14:textId="77777777" w:rsidR="00425C91" w:rsidRPr="004018EE" w:rsidRDefault="00425C91" w:rsidP="00425C91">
      <w:pPr>
        <w:pStyle w:val="af7"/>
        <w:rPr>
          <w:color w:val="000000"/>
        </w:rPr>
      </w:pPr>
    </w:p>
    <w:tbl>
      <w:tblPr>
        <w:tblW w:w="9637" w:type="dxa"/>
        <w:tblInd w:w="1" w:type="dxa"/>
        <w:tblLayout w:type="fixed"/>
        <w:tblCellMar>
          <w:left w:w="0" w:type="dxa"/>
          <w:right w:w="0" w:type="dxa"/>
        </w:tblCellMar>
        <w:tblLook w:val="0000" w:firstRow="0" w:lastRow="0" w:firstColumn="0" w:lastColumn="0" w:noHBand="0" w:noVBand="0"/>
      </w:tblPr>
      <w:tblGrid>
        <w:gridCol w:w="5074"/>
        <w:gridCol w:w="4563"/>
      </w:tblGrid>
      <w:tr w:rsidR="00425C91" w:rsidRPr="004018EE" w14:paraId="75E36B66" w14:textId="77777777" w:rsidTr="002B1D3A">
        <w:tc>
          <w:tcPr>
            <w:tcW w:w="5074" w:type="dxa"/>
            <w:tcBorders>
              <w:top w:val="single" w:sz="1" w:space="0" w:color="000000"/>
              <w:left w:val="single" w:sz="1" w:space="0" w:color="000000"/>
              <w:bottom w:val="single" w:sz="1" w:space="0" w:color="000000"/>
              <w:right w:val="single" w:sz="1" w:space="0" w:color="000000"/>
            </w:tcBorders>
          </w:tcPr>
          <w:p w14:paraId="6B9A4609" w14:textId="77777777" w:rsidR="00425C91" w:rsidRPr="004018EE" w:rsidRDefault="00425C91" w:rsidP="00B404D9">
            <w:pPr>
              <w:pStyle w:val="af7"/>
              <w:jc w:val="center"/>
            </w:pPr>
            <w:r w:rsidRPr="004018EE">
              <w:rPr>
                <w:color w:val="000000"/>
              </w:rPr>
              <w:t>Объект оценки обеспечения готовности</w:t>
            </w:r>
          </w:p>
        </w:tc>
        <w:tc>
          <w:tcPr>
            <w:tcW w:w="4563" w:type="dxa"/>
            <w:tcBorders>
              <w:top w:val="single" w:sz="1" w:space="0" w:color="000000"/>
              <w:bottom w:val="single" w:sz="1" w:space="0" w:color="000000"/>
              <w:right w:val="single" w:sz="1" w:space="0" w:color="000000"/>
            </w:tcBorders>
          </w:tcPr>
          <w:p w14:paraId="187DC23B" w14:textId="77777777" w:rsidR="00425C91" w:rsidRPr="004018EE" w:rsidRDefault="00425C91" w:rsidP="00B404D9">
            <w:pPr>
              <w:pStyle w:val="af7"/>
              <w:jc w:val="center"/>
              <w:rPr>
                <w:color w:val="000000"/>
              </w:rPr>
            </w:pPr>
            <w:r w:rsidRPr="004018EE">
              <w:rPr>
                <w:color w:val="000000"/>
              </w:rPr>
              <w:t>Уровень готовности</w:t>
            </w:r>
          </w:p>
          <w:p w14:paraId="2B9107C2" w14:textId="77777777" w:rsidR="00425C91" w:rsidRPr="004018EE" w:rsidRDefault="00425C91" w:rsidP="00B404D9">
            <w:pPr>
              <w:pStyle w:val="af7"/>
              <w:jc w:val="center"/>
            </w:pPr>
            <w:r w:rsidRPr="004018EE">
              <w:rPr>
                <w:color w:val="000000"/>
              </w:rPr>
              <w:t>(Готов/готов с условиями/не готов)</w:t>
            </w:r>
          </w:p>
        </w:tc>
      </w:tr>
      <w:tr w:rsidR="00425C91" w:rsidRPr="004018EE" w14:paraId="7035E7CF" w14:textId="77777777" w:rsidTr="002B1D3A">
        <w:tc>
          <w:tcPr>
            <w:tcW w:w="5074" w:type="dxa"/>
            <w:tcBorders>
              <w:left w:val="single" w:sz="1" w:space="0" w:color="000000"/>
              <w:bottom w:val="single" w:sz="1" w:space="0" w:color="000000"/>
              <w:right w:val="single" w:sz="1" w:space="0" w:color="000000"/>
            </w:tcBorders>
          </w:tcPr>
          <w:p w14:paraId="309C24A9" w14:textId="77777777" w:rsidR="00425C91" w:rsidRPr="004018EE" w:rsidRDefault="00425C91" w:rsidP="00B404D9">
            <w:pPr>
              <w:pStyle w:val="af9"/>
            </w:pPr>
            <w:bookmarkStart w:id="75" w:name="anchor25011"/>
            <w:bookmarkEnd w:id="75"/>
            <w:r w:rsidRPr="004018EE">
              <w:rPr>
                <w:color w:val="000000"/>
              </w:rPr>
              <w:t>1.</w:t>
            </w:r>
          </w:p>
        </w:tc>
        <w:tc>
          <w:tcPr>
            <w:tcW w:w="4563" w:type="dxa"/>
            <w:tcBorders>
              <w:bottom w:val="single" w:sz="1" w:space="0" w:color="000000"/>
              <w:right w:val="single" w:sz="1" w:space="0" w:color="000000"/>
            </w:tcBorders>
          </w:tcPr>
          <w:p w14:paraId="713743EE" w14:textId="77777777" w:rsidR="00425C91" w:rsidRPr="004018EE" w:rsidRDefault="00425C91" w:rsidP="00B404D9">
            <w:pPr>
              <w:pStyle w:val="af7"/>
              <w:snapToGrid w:val="0"/>
              <w:rPr>
                <w:color w:val="000000"/>
              </w:rPr>
            </w:pPr>
          </w:p>
        </w:tc>
      </w:tr>
      <w:tr w:rsidR="00425C91" w:rsidRPr="004018EE" w14:paraId="7A5DB19D" w14:textId="77777777" w:rsidTr="002B1D3A">
        <w:tc>
          <w:tcPr>
            <w:tcW w:w="5074" w:type="dxa"/>
            <w:tcBorders>
              <w:left w:val="single" w:sz="1" w:space="0" w:color="000000"/>
              <w:bottom w:val="single" w:sz="1" w:space="0" w:color="000000"/>
              <w:right w:val="single" w:sz="1" w:space="0" w:color="000000"/>
            </w:tcBorders>
          </w:tcPr>
          <w:p w14:paraId="5F0AF532" w14:textId="77777777" w:rsidR="00425C91" w:rsidRPr="004018EE" w:rsidRDefault="00425C91" w:rsidP="00B404D9">
            <w:pPr>
              <w:pStyle w:val="af9"/>
            </w:pPr>
            <w:bookmarkStart w:id="76" w:name="anchor25012"/>
            <w:bookmarkEnd w:id="76"/>
            <w:r w:rsidRPr="004018EE">
              <w:rPr>
                <w:color w:val="000000"/>
              </w:rPr>
              <w:t>2.</w:t>
            </w:r>
          </w:p>
        </w:tc>
        <w:tc>
          <w:tcPr>
            <w:tcW w:w="4563" w:type="dxa"/>
            <w:tcBorders>
              <w:bottom w:val="single" w:sz="1" w:space="0" w:color="000000"/>
              <w:right w:val="single" w:sz="1" w:space="0" w:color="000000"/>
            </w:tcBorders>
          </w:tcPr>
          <w:p w14:paraId="426D68E3" w14:textId="77777777" w:rsidR="00425C91" w:rsidRPr="004018EE" w:rsidRDefault="00425C91" w:rsidP="00B404D9">
            <w:pPr>
              <w:pStyle w:val="af7"/>
              <w:snapToGrid w:val="0"/>
              <w:rPr>
                <w:color w:val="000000"/>
              </w:rPr>
            </w:pPr>
          </w:p>
        </w:tc>
      </w:tr>
      <w:tr w:rsidR="00425C91" w:rsidRPr="004018EE" w14:paraId="103E99B1" w14:textId="77777777" w:rsidTr="002B1D3A">
        <w:tc>
          <w:tcPr>
            <w:tcW w:w="5074" w:type="dxa"/>
            <w:tcBorders>
              <w:left w:val="single" w:sz="1" w:space="0" w:color="000000"/>
              <w:bottom w:val="single" w:sz="1" w:space="0" w:color="000000"/>
              <w:right w:val="single" w:sz="1" w:space="0" w:color="000000"/>
            </w:tcBorders>
          </w:tcPr>
          <w:p w14:paraId="7773DC7A" w14:textId="77777777" w:rsidR="00425C91" w:rsidRPr="004018EE" w:rsidRDefault="00425C91" w:rsidP="00B404D9">
            <w:pPr>
              <w:pStyle w:val="af9"/>
            </w:pPr>
            <w:bookmarkStart w:id="77" w:name="anchor25013"/>
            <w:bookmarkEnd w:id="77"/>
            <w:r w:rsidRPr="004018EE">
              <w:rPr>
                <w:color w:val="000000"/>
              </w:rPr>
              <w:t>3.</w:t>
            </w:r>
          </w:p>
        </w:tc>
        <w:tc>
          <w:tcPr>
            <w:tcW w:w="4563" w:type="dxa"/>
            <w:tcBorders>
              <w:bottom w:val="single" w:sz="1" w:space="0" w:color="000000"/>
              <w:right w:val="single" w:sz="1" w:space="0" w:color="000000"/>
            </w:tcBorders>
          </w:tcPr>
          <w:p w14:paraId="32DE2BAF" w14:textId="77777777" w:rsidR="00425C91" w:rsidRPr="004018EE" w:rsidRDefault="00425C91" w:rsidP="00B404D9">
            <w:pPr>
              <w:pStyle w:val="af7"/>
              <w:snapToGrid w:val="0"/>
              <w:rPr>
                <w:color w:val="000000"/>
              </w:rPr>
            </w:pPr>
          </w:p>
        </w:tc>
      </w:tr>
      <w:tr w:rsidR="00425C91" w:rsidRPr="004018EE" w14:paraId="67C824C1" w14:textId="77777777" w:rsidTr="002B1D3A">
        <w:tc>
          <w:tcPr>
            <w:tcW w:w="5074" w:type="dxa"/>
            <w:tcBorders>
              <w:left w:val="single" w:sz="1" w:space="0" w:color="000000"/>
              <w:bottom w:val="single" w:sz="1" w:space="0" w:color="000000"/>
              <w:right w:val="single" w:sz="1" w:space="0" w:color="000000"/>
            </w:tcBorders>
          </w:tcPr>
          <w:p w14:paraId="4C9AC8DB" w14:textId="77777777" w:rsidR="00425C91" w:rsidRPr="004018EE" w:rsidRDefault="00425C91" w:rsidP="00B404D9">
            <w:pPr>
              <w:pStyle w:val="af9"/>
            </w:pPr>
            <w:r w:rsidRPr="004018EE">
              <w:rPr>
                <w:color w:val="000000"/>
              </w:rPr>
              <w:t>NN</w:t>
            </w:r>
          </w:p>
        </w:tc>
        <w:tc>
          <w:tcPr>
            <w:tcW w:w="4563" w:type="dxa"/>
            <w:tcBorders>
              <w:bottom w:val="single" w:sz="1" w:space="0" w:color="000000"/>
              <w:right w:val="single" w:sz="1" w:space="0" w:color="000000"/>
            </w:tcBorders>
          </w:tcPr>
          <w:p w14:paraId="6918642E" w14:textId="77777777" w:rsidR="00425C91" w:rsidRPr="004018EE" w:rsidRDefault="00425C91" w:rsidP="00B404D9">
            <w:pPr>
              <w:pStyle w:val="af7"/>
              <w:snapToGrid w:val="0"/>
              <w:rPr>
                <w:color w:val="000000"/>
              </w:rPr>
            </w:pPr>
          </w:p>
        </w:tc>
      </w:tr>
    </w:tbl>
    <w:p w14:paraId="0436FD79" w14:textId="77777777" w:rsidR="00425C91" w:rsidRPr="004018EE" w:rsidRDefault="00425C91" w:rsidP="00425C91">
      <w:pPr>
        <w:pStyle w:val="af7"/>
        <w:rPr>
          <w:color w:val="000000"/>
        </w:rPr>
      </w:pPr>
    </w:p>
    <w:p w14:paraId="333AE1A1" w14:textId="5E2A94DB" w:rsidR="00425C91" w:rsidRPr="004018EE" w:rsidRDefault="00425C91" w:rsidP="00425C91">
      <w:pPr>
        <w:pStyle w:val="OEM"/>
        <w:rPr>
          <w:rFonts w:ascii="Times New Roman" w:hAnsi="Times New Roman" w:cs="Times New Roman"/>
          <w:color w:val="000000"/>
        </w:rPr>
      </w:pPr>
      <w:bookmarkStart w:id="78" w:name="anchor25002"/>
      <w:bookmarkEnd w:id="78"/>
      <w:r w:rsidRPr="004018EE">
        <w:rPr>
          <w:rFonts w:ascii="Times New Roman" w:hAnsi="Times New Roman" w:cs="Times New Roman"/>
          <w:color w:val="000000"/>
          <w:sz w:val="22"/>
        </w:rPr>
        <w:t xml:space="preserve">2.  </w:t>
      </w:r>
      <w:proofErr w:type="gramStart"/>
      <w:r w:rsidRPr="004018EE">
        <w:rPr>
          <w:rFonts w:ascii="Times New Roman" w:hAnsi="Times New Roman" w:cs="Times New Roman"/>
          <w:color w:val="000000"/>
          <w:sz w:val="22"/>
        </w:rPr>
        <w:t>Уровень  готовности</w:t>
      </w:r>
      <w:proofErr w:type="gramEnd"/>
      <w:r w:rsidRPr="004018EE">
        <w:rPr>
          <w:rFonts w:ascii="Times New Roman" w:hAnsi="Times New Roman" w:cs="Times New Roman"/>
          <w:color w:val="000000"/>
          <w:sz w:val="22"/>
        </w:rPr>
        <w:t xml:space="preserve">   </w:t>
      </w:r>
      <w:proofErr w:type="gramStart"/>
      <w:r w:rsidRPr="004018EE">
        <w:rPr>
          <w:rFonts w:ascii="Times New Roman" w:hAnsi="Times New Roman" w:cs="Times New Roman"/>
          <w:color w:val="000000"/>
          <w:sz w:val="22"/>
        </w:rPr>
        <w:t xml:space="preserve">лица,   </w:t>
      </w:r>
      <w:proofErr w:type="gramEnd"/>
      <w:r w:rsidRPr="004018EE">
        <w:rPr>
          <w:rFonts w:ascii="Times New Roman" w:hAnsi="Times New Roman" w:cs="Times New Roman"/>
          <w:color w:val="000000"/>
          <w:sz w:val="22"/>
        </w:rPr>
        <w:t>подлежащего   оценке   обеспечения</w:t>
      </w:r>
      <w:r w:rsidR="002B1D3A">
        <w:rPr>
          <w:rFonts w:ascii="Times New Roman" w:hAnsi="Times New Roman" w:cs="Times New Roman"/>
          <w:color w:val="000000"/>
          <w:sz w:val="22"/>
        </w:rPr>
        <w:t xml:space="preserve"> </w:t>
      </w:r>
      <w:r w:rsidRPr="004018EE">
        <w:rPr>
          <w:rFonts w:ascii="Times New Roman" w:hAnsi="Times New Roman" w:cs="Times New Roman"/>
          <w:color w:val="000000"/>
          <w:sz w:val="22"/>
        </w:rPr>
        <w:t>готовности:</w:t>
      </w:r>
    </w:p>
    <w:p w14:paraId="74EE9D79" w14:textId="77777777" w:rsidR="00425C91" w:rsidRPr="004018EE" w:rsidRDefault="00425C91" w:rsidP="00425C91">
      <w:pPr>
        <w:pStyle w:val="af7"/>
        <w:rPr>
          <w:color w:val="000000"/>
        </w:rPr>
      </w:pPr>
    </w:p>
    <w:tbl>
      <w:tblPr>
        <w:tblW w:w="9637" w:type="dxa"/>
        <w:tblInd w:w="1" w:type="dxa"/>
        <w:tblLayout w:type="fixed"/>
        <w:tblCellMar>
          <w:left w:w="0" w:type="dxa"/>
          <w:right w:w="0" w:type="dxa"/>
        </w:tblCellMar>
        <w:tblLook w:val="0000" w:firstRow="0" w:lastRow="0" w:firstColumn="0" w:lastColumn="0" w:noHBand="0" w:noVBand="0"/>
      </w:tblPr>
      <w:tblGrid>
        <w:gridCol w:w="5074"/>
        <w:gridCol w:w="4563"/>
      </w:tblGrid>
      <w:tr w:rsidR="00425C91" w:rsidRPr="004018EE" w14:paraId="16FEFD5E" w14:textId="77777777" w:rsidTr="002B1D3A">
        <w:tc>
          <w:tcPr>
            <w:tcW w:w="5074" w:type="dxa"/>
            <w:tcBorders>
              <w:top w:val="single" w:sz="1" w:space="0" w:color="000000"/>
              <w:left w:val="single" w:sz="1" w:space="0" w:color="000000"/>
              <w:bottom w:val="single" w:sz="1" w:space="0" w:color="000000"/>
              <w:right w:val="single" w:sz="1" w:space="0" w:color="000000"/>
            </w:tcBorders>
          </w:tcPr>
          <w:p w14:paraId="011C2FCF" w14:textId="77777777" w:rsidR="00425C91" w:rsidRPr="004018EE" w:rsidRDefault="00425C91" w:rsidP="00B404D9">
            <w:pPr>
              <w:pStyle w:val="af7"/>
              <w:jc w:val="center"/>
            </w:pPr>
            <w:r w:rsidRPr="004018EE">
              <w:rPr>
                <w:color w:val="000000"/>
              </w:rPr>
              <w:t>Лицо, подлежащее оценке обеспечения готовности</w:t>
            </w:r>
          </w:p>
        </w:tc>
        <w:tc>
          <w:tcPr>
            <w:tcW w:w="4563" w:type="dxa"/>
            <w:tcBorders>
              <w:top w:val="single" w:sz="1" w:space="0" w:color="000000"/>
              <w:bottom w:val="single" w:sz="1" w:space="0" w:color="000000"/>
              <w:right w:val="single" w:sz="1" w:space="0" w:color="000000"/>
            </w:tcBorders>
          </w:tcPr>
          <w:p w14:paraId="3162CDA0" w14:textId="77777777" w:rsidR="00425C91" w:rsidRPr="004018EE" w:rsidRDefault="00425C91" w:rsidP="00B404D9">
            <w:pPr>
              <w:pStyle w:val="af7"/>
              <w:jc w:val="center"/>
              <w:rPr>
                <w:color w:val="000000"/>
              </w:rPr>
            </w:pPr>
            <w:r w:rsidRPr="004018EE">
              <w:rPr>
                <w:color w:val="000000"/>
              </w:rPr>
              <w:t>Уровень готовности</w:t>
            </w:r>
          </w:p>
          <w:p w14:paraId="36773A29" w14:textId="77777777" w:rsidR="00425C91" w:rsidRPr="004018EE" w:rsidRDefault="00425C91" w:rsidP="00B404D9">
            <w:pPr>
              <w:pStyle w:val="af7"/>
              <w:jc w:val="center"/>
            </w:pPr>
            <w:r w:rsidRPr="004018EE">
              <w:rPr>
                <w:color w:val="000000"/>
              </w:rPr>
              <w:t>(Готов/готов с условиями/не готов)</w:t>
            </w:r>
          </w:p>
        </w:tc>
      </w:tr>
      <w:tr w:rsidR="00425C91" w:rsidRPr="004018EE" w14:paraId="4BC3A7CD" w14:textId="77777777" w:rsidTr="002B1D3A">
        <w:tc>
          <w:tcPr>
            <w:tcW w:w="5074" w:type="dxa"/>
            <w:tcBorders>
              <w:left w:val="single" w:sz="1" w:space="0" w:color="000000"/>
              <w:bottom w:val="single" w:sz="1" w:space="0" w:color="000000"/>
              <w:right w:val="single" w:sz="1" w:space="0" w:color="000000"/>
            </w:tcBorders>
          </w:tcPr>
          <w:p w14:paraId="4F4ABF70" w14:textId="77777777" w:rsidR="00425C91" w:rsidRPr="004018EE" w:rsidRDefault="00425C91" w:rsidP="00B404D9">
            <w:pPr>
              <w:pStyle w:val="af7"/>
              <w:snapToGrid w:val="0"/>
              <w:rPr>
                <w:color w:val="000000"/>
              </w:rPr>
            </w:pPr>
          </w:p>
        </w:tc>
        <w:tc>
          <w:tcPr>
            <w:tcW w:w="4563" w:type="dxa"/>
            <w:tcBorders>
              <w:bottom w:val="single" w:sz="1" w:space="0" w:color="000000"/>
              <w:right w:val="single" w:sz="1" w:space="0" w:color="000000"/>
            </w:tcBorders>
          </w:tcPr>
          <w:p w14:paraId="019EFFB0" w14:textId="77777777" w:rsidR="00425C91" w:rsidRPr="004018EE" w:rsidRDefault="00425C91" w:rsidP="00B404D9">
            <w:pPr>
              <w:pStyle w:val="af7"/>
              <w:snapToGrid w:val="0"/>
              <w:rPr>
                <w:color w:val="000000"/>
              </w:rPr>
            </w:pPr>
          </w:p>
        </w:tc>
      </w:tr>
    </w:tbl>
    <w:p w14:paraId="2C094B67" w14:textId="77777777" w:rsidR="00425C91" w:rsidRPr="004018EE" w:rsidRDefault="00425C91" w:rsidP="00425C91">
      <w:pPr>
        <w:pStyle w:val="af7"/>
        <w:rPr>
          <w:color w:val="000000"/>
        </w:rPr>
      </w:pPr>
    </w:p>
    <w:p w14:paraId="7B9E6AE2" w14:textId="77777777" w:rsidR="00425C91" w:rsidRPr="004018EE" w:rsidRDefault="00425C91" w:rsidP="00425C91">
      <w:pPr>
        <w:pStyle w:val="OEM"/>
        <w:rPr>
          <w:rFonts w:ascii="Times New Roman" w:eastAsia="Courier New" w:hAnsi="Times New Roman" w:cs="Times New Roman"/>
          <w:color w:val="000000"/>
          <w:sz w:val="22"/>
        </w:rPr>
      </w:pPr>
      <w:proofErr w:type="gramStart"/>
      <w:r w:rsidRPr="004018EE">
        <w:rPr>
          <w:rFonts w:ascii="Times New Roman" w:hAnsi="Times New Roman" w:cs="Times New Roman"/>
          <w:color w:val="000000"/>
          <w:sz w:val="22"/>
        </w:rPr>
        <w:t xml:space="preserve">Приложение:   </w:t>
      </w:r>
      <w:proofErr w:type="gramEnd"/>
      <w:r w:rsidRPr="004018EE">
        <w:rPr>
          <w:rFonts w:ascii="Times New Roman" w:hAnsi="Times New Roman" w:cs="Times New Roman"/>
          <w:color w:val="000000"/>
          <w:sz w:val="22"/>
        </w:rPr>
        <w:t>1. Оценочный лист для расчета индекса готовности к</w:t>
      </w:r>
    </w:p>
    <w:p w14:paraId="07775059" w14:textId="77777777" w:rsidR="00425C91" w:rsidRPr="004018EE" w:rsidRDefault="00425C91" w:rsidP="00425C91">
      <w:pPr>
        <w:pStyle w:val="OEM"/>
        <w:rPr>
          <w:rFonts w:ascii="Times New Roman" w:eastAsia="Courier New" w:hAnsi="Times New Roman" w:cs="Times New Roman"/>
          <w:color w:val="000000"/>
          <w:sz w:val="22"/>
        </w:rPr>
      </w:pPr>
      <w:r w:rsidRPr="004018EE">
        <w:rPr>
          <w:rFonts w:ascii="Times New Roman" w:eastAsia="Courier New" w:hAnsi="Times New Roman" w:cs="Times New Roman"/>
          <w:color w:val="000000"/>
          <w:sz w:val="22"/>
        </w:rPr>
        <w:t xml:space="preserve">              </w:t>
      </w:r>
      <w:r w:rsidRPr="004018EE">
        <w:rPr>
          <w:rFonts w:ascii="Times New Roman" w:hAnsi="Times New Roman" w:cs="Times New Roman"/>
          <w:color w:val="000000"/>
          <w:sz w:val="22"/>
        </w:rPr>
        <w:t>отопительному периоду ___________________ на __ л. в 1 экз.</w:t>
      </w:r>
    </w:p>
    <w:p w14:paraId="07521DB5" w14:textId="77777777" w:rsidR="00425C91" w:rsidRPr="004018EE" w:rsidRDefault="00425C91" w:rsidP="00425C91">
      <w:pPr>
        <w:pStyle w:val="OEM"/>
        <w:rPr>
          <w:rFonts w:ascii="Times New Roman" w:eastAsia="Courier New" w:hAnsi="Times New Roman" w:cs="Times New Roman"/>
          <w:color w:val="000000"/>
          <w:sz w:val="22"/>
        </w:rPr>
      </w:pPr>
      <w:r w:rsidRPr="004018EE">
        <w:rPr>
          <w:rFonts w:ascii="Times New Roman" w:eastAsia="Courier New" w:hAnsi="Times New Roman" w:cs="Times New Roman"/>
          <w:color w:val="000000"/>
          <w:sz w:val="22"/>
        </w:rPr>
        <w:t xml:space="preserve">                        </w:t>
      </w:r>
      <w:r w:rsidRPr="004018EE">
        <w:rPr>
          <w:rFonts w:ascii="Times New Roman" w:hAnsi="Times New Roman" w:cs="Times New Roman"/>
          <w:color w:val="000000"/>
          <w:sz w:val="22"/>
        </w:rPr>
        <w:t>(объект оценки обеспечения готовности)</w:t>
      </w:r>
    </w:p>
    <w:p w14:paraId="744A6525" w14:textId="77777777" w:rsidR="00425C91" w:rsidRPr="004018EE" w:rsidRDefault="00425C91" w:rsidP="00425C91">
      <w:pPr>
        <w:pStyle w:val="OEM"/>
        <w:rPr>
          <w:rFonts w:ascii="Times New Roman" w:eastAsia="Courier New" w:hAnsi="Times New Roman" w:cs="Times New Roman"/>
          <w:color w:val="000000"/>
          <w:sz w:val="22"/>
        </w:rPr>
      </w:pPr>
      <w:r w:rsidRPr="004018EE">
        <w:rPr>
          <w:rFonts w:ascii="Times New Roman" w:eastAsia="Courier New" w:hAnsi="Times New Roman" w:cs="Times New Roman"/>
          <w:color w:val="000000"/>
          <w:sz w:val="22"/>
        </w:rPr>
        <w:t xml:space="preserve">              </w:t>
      </w:r>
      <w:r w:rsidRPr="004018EE">
        <w:rPr>
          <w:rFonts w:ascii="Times New Roman" w:hAnsi="Times New Roman" w:cs="Times New Roman"/>
          <w:color w:val="000000"/>
          <w:sz w:val="22"/>
        </w:rPr>
        <w:t>2. Оценочный лист для расчета индекса готовности к</w:t>
      </w:r>
    </w:p>
    <w:p w14:paraId="651725B7" w14:textId="77777777" w:rsidR="00425C91" w:rsidRPr="004018EE" w:rsidRDefault="00425C91" w:rsidP="00425C91">
      <w:pPr>
        <w:pStyle w:val="OEM"/>
        <w:rPr>
          <w:rFonts w:ascii="Times New Roman" w:eastAsia="Courier New" w:hAnsi="Times New Roman" w:cs="Times New Roman"/>
          <w:color w:val="000000"/>
          <w:sz w:val="22"/>
        </w:rPr>
      </w:pPr>
      <w:r w:rsidRPr="004018EE">
        <w:rPr>
          <w:rFonts w:ascii="Times New Roman" w:eastAsia="Courier New" w:hAnsi="Times New Roman" w:cs="Times New Roman"/>
          <w:color w:val="000000"/>
          <w:sz w:val="22"/>
        </w:rPr>
        <w:t xml:space="preserve">              </w:t>
      </w:r>
      <w:r w:rsidRPr="004018EE">
        <w:rPr>
          <w:rFonts w:ascii="Times New Roman" w:hAnsi="Times New Roman" w:cs="Times New Roman"/>
          <w:color w:val="000000"/>
          <w:sz w:val="22"/>
        </w:rPr>
        <w:t>отопительному периоду ___________________ на __ л. в 1 экз.</w:t>
      </w:r>
    </w:p>
    <w:p w14:paraId="440EBF43" w14:textId="77777777" w:rsidR="00425C91" w:rsidRPr="004018EE" w:rsidRDefault="00425C91" w:rsidP="00425C91">
      <w:pPr>
        <w:pStyle w:val="OEM"/>
        <w:rPr>
          <w:rFonts w:ascii="Times New Roman" w:eastAsia="Courier New" w:hAnsi="Times New Roman" w:cs="Times New Roman"/>
          <w:color w:val="000000"/>
          <w:sz w:val="22"/>
        </w:rPr>
      </w:pPr>
      <w:r w:rsidRPr="004018EE">
        <w:rPr>
          <w:rFonts w:ascii="Times New Roman" w:eastAsia="Courier New" w:hAnsi="Times New Roman" w:cs="Times New Roman"/>
          <w:color w:val="000000"/>
          <w:sz w:val="22"/>
        </w:rPr>
        <w:t xml:space="preserve">                        </w:t>
      </w:r>
      <w:r w:rsidRPr="004018EE">
        <w:rPr>
          <w:rFonts w:ascii="Times New Roman" w:hAnsi="Times New Roman" w:cs="Times New Roman"/>
          <w:color w:val="000000"/>
          <w:sz w:val="22"/>
        </w:rPr>
        <w:t>(объект оценки обеспечения готовности)</w:t>
      </w:r>
    </w:p>
    <w:p w14:paraId="04CC48C2" w14:textId="77777777" w:rsidR="00425C91" w:rsidRPr="004018EE" w:rsidRDefault="00425C91" w:rsidP="00425C91">
      <w:pPr>
        <w:pStyle w:val="OEM"/>
        <w:rPr>
          <w:rFonts w:ascii="Times New Roman" w:eastAsia="Courier New" w:hAnsi="Times New Roman" w:cs="Times New Roman"/>
          <w:color w:val="000000"/>
          <w:sz w:val="22"/>
        </w:rPr>
      </w:pPr>
      <w:r w:rsidRPr="004018EE">
        <w:rPr>
          <w:rFonts w:ascii="Times New Roman" w:eastAsia="Courier New" w:hAnsi="Times New Roman" w:cs="Times New Roman"/>
          <w:color w:val="000000"/>
          <w:sz w:val="22"/>
        </w:rPr>
        <w:t xml:space="preserve">              </w:t>
      </w:r>
      <w:r w:rsidRPr="004018EE">
        <w:rPr>
          <w:rFonts w:ascii="Times New Roman" w:hAnsi="Times New Roman" w:cs="Times New Roman"/>
          <w:color w:val="000000"/>
          <w:sz w:val="22"/>
        </w:rPr>
        <w:t>3. Оценочный лист для расчета индекса готовности к</w:t>
      </w:r>
    </w:p>
    <w:p w14:paraId="2C0FDEAB" w14:textId="77777777" w:rsidR="00425C91" w:rsidRPr="004018EE" w:rsidRDefault="00425C91" w:rsidP="00425C91">
      <w:pPr>
        <w:pStyle w:val="OEM"/>
        <w:rPr>
          <w:rFonts w:ascii="Times New Roman" w:eastAsia="Courier New" w:hAnsi="Times New Roman" w:cs="Times New Roman"/>
          <w:color w:val="000000"/>
          <w:sz w:val="22"/>
        </w:rPr>
      </w:pPr>
      <w:r w:rsidRPr="004018EE">
        <w:rPr>
          <w:rFonts w:ascii="Times New Roman" w:eastAsia="Courier New" w:hAnsi="Times New Roman" w:cs="Times New Roman"/>
          <w:color w:val="000000"/>
          <w:sz w:val="22"/>
        </w:rPr>
        <w:t xml:space="preserve">              </w:t>
      </w:r>
      <w:r w:rsidRPr="004018EE">
        <w:rPr>
          <w:rFonts w:ascii="Times New Roman" w:hAnsi="Times New Roman" w:cs="Times New Roman"/>
          <w:color w:val="000000"/>
          <w:sz w:val="22"/>
        </w:rPr>
        <w:t>отопительному периоду ___________________ на __ л. в 1 экз.</w:t>
      </w:r>
    </w:p>
    <w:p w14:paraId="77DE15B1" w14:textId="77777777" w:rsidR="00425C91" w:rsidRPr="004018EE" w:rsidRDefault="00425C91" w:rsidP="00425C91">
      <w:pPr>
        <w:pStyle w:val="OEM"/>
        <w:rPr>
          <w:rFonts w:ascii="Times New Roman" w:hAnsi="Times New Roman" w:cs="Times New Roman"/>
          <w:color w:val="000000"/>
        </w:rPr>
      </w:pPr>
      <w:r w:rsidRPr="004018EE">
        <w:rPr>
          <w:rFonts w:ascii="Times New Roman" w:eastAsia="Courier New" w:hAnsi="Times New Roman" w:cs="Times New Roman"/>
          <w:color w:val="000000"/>
          <w:sz w:val="22"/>
        </w:rPr>
        <w:t xml:space="preserve">                        </w:t>
      </w:r>
      <w:r w:rsidRPr="004018EE">
        <w:rPr>
          <w:rFonts w:ascii="Times New Roman" w:hAnsi="Times New Roman" w:cs="Times New Roman"/>
          <w:color w:val="000000"/>
          <w:sz w:val="22"/>
        </w:rPr>
        <w:t>(объект оценки обеспечения готовности)</w:t>
      </w:r>
    </w:p>
    <w:p w14:paraId="1DF323C2" w14:textId="77777777" w:rsidR="00425C91" w:rsidRPr="004018EE" w:rsidRDefault="00425C91" w:rsidP="00425C91">
      <w:pPr>
        <w:pStyle w:val="af7"/>
        <w:rPr>
          <w:color w:val="000000"/>
        </w:rPr>
      </w:pPr>
    </w:p>
    <w:p w14:paraId="13AF9814" w14:textId="77777777" w:rsidR="00425C91" w:rsidRPr="004018EE" w:rsidRDefault="00425C91" w:rsidP="00425C91">
      <w:pPr>
        <w:pStyle w:val="OEM"/>
        <w:rPr>
          <w:rFonts w:ascii="Times New Roman" w:eastAsia="Courier New" w:hAnsi="Times New Roman" w:cs="Times New Roman"/>
          <w:color w:val="000000"/>
          <w:sz w:val="22"/>
        </w:rPr>
      </w:pPr>
      <w:r w:rsidRPr="004018EE">
        <w:rPr>
          <w:rFonts w:ascii="Times New Roman" w:hAnsi="Times New Roman" w:cs="Times New Roman"/>
          <w:color w:val="000000"/>
          <w:sz w:val="22"/>
        </w:rPr>
        <w:t>Председатель комиссии: __________________________________________________</w:t>
      </w:r>
    </w:p>
    <w:p w14:paraId="5269FF7F" w14:textId="77777777" w:rsidR="00425C91" w:rsidRPr="004018EE" w:rsidRDefault="00425C91" w:rsidP="00425C91">
      <w:pPr>
        <w:pStyle w:val="OEM"/>
        <w:rPr>
          <w:rFonts w:ascii="Times New Roman" w:hAnsi="Times New Roman" w:cs="Times New Roman"/>
          <w:color w:val="000000"/>
          <w:sz w:val="22"/>
        </w:rPr>
      </w:pPr>
      <w:r w:rsidRPr="004018EE">
        <w:rPr>
          <w:rFonts w:ascii="Times New Roman" w:eastAsia="Courier New" w:hAnsi="Times New Roman" w:cs="Times New Roman"/>
          <w:color w:val="000000"/>
          <w:sz w:val="22"/>
        </w:rPr>
        <w:t xml:space="preserve">                                           </w:t>
      </w:r>
      <w:r w:rsidRPr="004018EE">
        <w:rPr>
          <w:rFonts w:ascii="Times New Roman" w:hAnsi="Times New Roman" w:cs="Times New Roman"/>
          <w:color w:val="000000"/>
          <w:sz w:val="22"/>
        </w:rPr>
        <w:t>(подпись, расшифровка подписи)</w:t>
      </w:r>
    </w:p>
    <w:p w14:paraId="477B88DF" w14:textId="77777777" w:rsidR="00425C91" w:rsidRPr="004018EE" w:rsidRDefault="00425C91" w:rsidP="00425C91">
      <w:pPr>
        <w:pStyle w:val="OEM"/>
        <w:rPr>
          <w:rFonts w:ascii="Times New Roman" w:hAnsi="Times New Roman" w:cs="Times New Roman"/>
          <w:color w:val="000000"/>
          <w:sz w:val="22"/>
        </w:rPr>
      </w:pPr>
      <w:r w:rsidRPr="004018EE">
        <w:rPr>
          <w:rFonts w:ascii="Times New Roman" w:hAnsi="Times New Roman" w:cs="Times New Roman"/>
          <w:color w:val="000000"/>
          <w:sz w:val="22"/>
        </w:rPr>
        <w:t>Заместитель председателя</w:t>
      </w:r>
    </w:p>
    <w:p w14:paraId="693EB5C4" w14:textId="77777777" w:rsidR="00425C91" w:rsidRPr="004018EE" w:rsidRDefault="00425C91" w:rsidP="00425C91">
      <w:pPr>
        <w:pStyle w:val="OEM"/>
        <w:rPr>
          <w:rFonts w:ascii="Times New Roman" w:eastAsia="Courier New" w:hAnsi="Times New Roman" w:cs="Times New Roman"/>
          <w:color w:val="000000"/>
          <w:sz w:val="22"/>
        </w:rPr>
      </w:pPr>
      <w:r w:rsidRPr="004018EE">
        <w:rPr>
          <w:rFonts w:ascii="Times New Roman" w:hAnsi="Times New Roman" w:cs="Times New Roman"/>
          <w:color w:val="000000"/>
          <w:sz w:val="22"/>
        </w:rPr>
        <w:t>комиссии: _______________________________________________________________</w:t>
      </w:r>
    </w:p>
    <w:p w14:paraId="25D0097B" w14:textId="77777777" w:rsidR="00425C91" w:rsidRPr="004018EE" w:rsidRDefault="00425C91" w:rsidP="00425C91">
      <w:pPr>
        <w:pStyle w:val="OEM"/>
        <w:rPr>
          <w:rFonts w:ascii="Times New Roman" w:hAnsi="Times New Roman" w:cs="Times New Roman"/>
          <w:color w:val="000000"/>
          <w:sz w:val="22"/>
        </w:rPr>
      </w:pPr>
      <w:r w:rsidRPr="004018EE">
        <w:rPr>
          <w:rFonts w:ascii="Times New Roman" w:eastAsia="Courier New" w:hAnsi="Times New Roman" w:cs="Times New Roman"/>
          <w:color w:val="000000"/>
          <w:sz w:val="22"/>
        </w:rPr>
        <w:t xml:space="preserve">                                           </w:t>
      </w:r>
      <w:r w:rsidRPr="004018EE">
        <w:rPr>
          <w:rFonts w:ascii="Times New Roman" w:hAnsi="Times New Roman" w:cs="Times New Roman"/>
          <w:color w:val="000000"/>
          <w:sz w:val="22"/>
        </w:rPr>
        <w:t>(подпись, расшифровка подписи)</w:t>
      </w:r>
    </w:p>
    <w:p w14:paraId="39086F07" w14:textId="77777777" w:rsidR="00425C91" w:rsidRPr="004018EE" w:rsidRDefault="00425C91" w:rsidP="00425C91">
      <w:pPr>
        <w:pStyle w:val="OEM"/>
        <w:rPr>
          <w:rFonts w:ascii="Times New Roman" w:eastAsia="Courier New" w:hAnsi="Times New Roman" w:cs="Times New Roman"/>
          <w:color w:val="000000"/>
          <w:sz w:val="22"/>
        </w:rPr>
      </w:pPr>
      <w:r w:rsidRPr="004018EE">
        <w:rPr>
          <w:rFonts w:ascii="Times New Roman" w:hAnsi="Times New Roman" w:cs="Times New Roman"/>
          <w:color w:val="000000"/>
          <w:sz w:val="22"/>
        </w:rPr>
        <w:t>Члены комиссии: _________________________________________________________</w:t>
      </w:r>
    </w:p>
    <w:p w14:paraId="139833FD" w14:textId="77777777" w:rsidR="00425C91" w:rsidRPr="004018EE" w:rsidRDefault="00425C91" w:rsidP="00425C91">
      <w:pPr>
        <w:pStyle w:val="OEM"/>
        <w:rPr>
          <w:rFonts w:ascii="Times New Roman" w:hAnsi="Times New Roman" w:cs="Times New Roman"/>
          <w:color w:val="000000"/>
        </w:rPr>
      </w:pPr>
      <w:r w:rsidRPr="004018EE">
        <w:rPr>
          <w:rFonts w:ascii="Times New Roman" w:eastAsia="Courier New" w:hAnsi="Times New Roman" w:cs="Times New Roman"/>
          <w:color w:val="000000"/>
          <w:sz w:val="22"/>
        </w:rPr>
        <w:t xml:space="preserve">                                           </w:t>
      </w:r>
      <w:r w:rsidRPr="004018EE">
        <w:rPr>
          <w:rFonts w:ascii="Times New Roman" w:hAnsi="Times New Roman" w:cs="Times New Roman"/>
          <w:color w:val="000000"/>
          <w:sz w:val="22"/>
        </w:rPr>
        <w:t>(подпись, расшифровка подписи)</w:t>
      </w:r>
    </w:p>
    <w:p w14:paraId="510F3F96" w14:textId="77777777" w:rsidR="00425C91" w:rsidRPr="004018EE" w:rsidRDefault="00425C91" w:rsidP="00425C91">
      <w:pPr>
        <w:pStyle w:val="af7"/>
        <w:rPr>
          <w:color w:val="000000"/>
        </w:rPr>
      </w:pPr>
    </w:p>
    <w:p w14:paraId="51072CB1" w14:textId="77777777" w:rsidR="00425C91" w:rsidRPr="004018EE" w:rsidRDefault="00425C91" w:rsidP="00425C91">
      <w:pPr>
        <w:pStyle w:val="OEM"/>
        <w:rPr>
          <w:rFonts w:ascii="Times New Roman" w:hAnsi="Times New Roman" w:cs="Times New Roman"/>
          <w:color w:val="000000"/>
          <w:sz w:val="22"/>
        </w:rPr>
      </w:pPr>
      <w:r w:rsidRPr="004018EE">
        <w:rPr>
          <w:rFonts w:ascii="Times New Roman" w:eastAsia="Courier New" w:hAnsi="Times New Roman" w:cs="Times New Roman"/>
          <w:color w:val="000000"/>
          <w:sz w:val="22"/>
        </w:rPr>
        <w:t xml:space="preserve">     </w:t>
      </w:r>
      <w:proofErr w:type="gramStart"/>
      <w:r w:rsidRPr="004018EE">
        <w:rPr>
          <w:rFonts w:ascii="Times New Roman" w:hAnsi="Times New Roman" w:cs="Times New Roman"/>
          <w:color w:val="000000"/>
          <w:sz w:val="22"/>
        </w:rPr>
        <w:t>С  актами</w:t>
      </w:r>
      <w:proofErr w:type="gramEnd"/>
      <w:r w:rsidRPr="004018EE">
        <w:rPr>
          <w:rFonts w:ascii="Times New Roman" w:hAnsi="Times New Roman" w:cs="Times New Roman"/>
          <w:color w:val="000000"/>
          <w:sz w:val="22"/>
        </w:rPr>
        <w:t xml:space="preserve"> оценки обеспечения готовности </w:t>
      </w:r>
      <w:proofErr w:type="gramStart"/>
      <w:r w:rsidRPr="004018EE">
        <w:rPr>
          <w:rFonts w:ascii="Times New Roman" w:hAnsi="Times New Roman" w:cs="Times New Roman"/>
          <w:color w:val="000000"/>
          <w:sz w:val="22"/>
        </w:rPr>
        <w:t>ознакомлен,  один</w:t>
      </w:r>
      <w:proofErr w:type="gramEnd"/>
      <w:r w:rsidRPr="004018EE">
        <w:rPr>
          <w:rFonts w:ascii="Times New Roman" w:hAnsi="Times New Roman" w:cs="Times New Roman"/>
          <w:color w:val="000000"/>
          <w:sz w:val="22"/>
        </w:rPr>
        <w:t xml:space="preserve">  экземпляр</w:t>
      </w:r>
    </w:p>
    <w:p w14:paraId="1B4A5BEB" w14:textId="77777777" w:rsidR="00425C91" w:rsidRPr="004018EE" w:rsidRDefault="00425C91" w:rsidP="00425C91">
      <w:pPr>
        <w:pStyle w:val="OEM"/>
        <w:rPr>
          <w:rFonts w:ascii="Times New Roman" w:eastAsia="Courier New" w:hAnsi="Times New Roman" w:cs="Times New Roman"/>
          <w:color w:val="000000"/>
          <w:sz w:val="22"/>
        </w:rPr>
      </w:pPr>
      <w:r w:rsidRPr="004018EE">
        <w:rPr>
          <w:rFonts w:ascii="Times New Roman" w:hAnsi="Times New Roman" w:cs="Times New Roman"/>
          <w:color w:val="000000"/>
          <w:sz w:val="22"/>
        </w:rPr>
        <w:t>акта получил:</w:t>
      </w:r>
    </w:p>
    <w:p w14:paraId="0EB50324" w14:textId="77777777" w:rsidR="00425C91" w:rsidRPr="004018EE" w:rsidRDefault="00425C91" w:rsidP="00425C91">
      <w:pPr>
        <w:pStyle w:val="OEM"/>
        <w:rPr>
          <w:rFonts w:ascii="Times New Roman" w:hAnsi="Times New Roman" w:cs="Times New Roman"/>
          <w:color w:val="000000"/>
        </w:rPr>
      </w:pPr>
      <w:r w:rsidRPr="004018EE">
        <w:rPr>
          <w:rFonts w:ascii="Times New Roman" w:eastAsia="Courier New" w:hAnsi="Times New Roman" w:cs="Times New Roman"/>
          <w:color w:val="000000"/>
          <w:sz w:val="22"/>
        </w:rPr>
        <w:t xml:space="preserve">     </w:t>
      </w:r>
      <w:r w:rsidRPr="004018EE">
        <w:rPr>
          <w:rFonts w:ascii="Times New Roman" w:hAnsi="Times New Roman" w:cs="Times New Roman"/>
          <w:color w:val="000000"/>
          <w:sz w:val="22"/>
        </w:rPr>
        <w:t>"__" ___________ 20__ г. ________________________________________</w:t>
      </w:r>
    </w:p>
    <w:p w14:paraId="51463B77" w14:textId="77777777" w:rsidR="00425C91" w:rsidRPr="004018EE" w:rsidRDefault="00425C91" w:rsidP="00425C91">
      <w:pPr>
        <w:pStyle w:val="af7"/>
        <w:rPr>
          <w:color w:val="000000"/>
        </w:rPr>
      </w:pPr>
    </w:p>
    <w:p w14:paraId="0E6437B3" w14:textId="77777777" w:rsidR="00425C91" w:rsidRPr="004018EE" w:rsidRDefault="00425C91" w:rsidP="00425C91">
      <w:pPr>
        <w:pStyle w:val="OEM"/>
        <w:rPr>
          <w:rFonts w:ascii="Times New Roman" w:eastAsia="Courier New" w:hAnsi="Times New Roman" w:cs="Times New Roman"/>
          <w:color w:val="000000"/>
          <w:sz w:val="22"/>
        </w:rPr>
      </w:pPr>
      <w:r w:rsidRPr="004018EE">
        <w:rPr>
          <w:rFonts w:ascii="Times New Roman" w:eastAsia="Courier New" w:hAnsi="Times New Roman" w:cs="Times New Roman"/>
          <w:color w:val="000000"/>
          <w:sz w:val="22"/>
        </w:rPr>
        <w:t xml:space="preserve">                                            </w:t>
      </w:r>
      <w:r w:rsidRPr="004018EE">
        <w:rPr>
          <w:rFonts w:ascii="Times New Roman" w:hAnsi="Times New Roman" w:cs="Times New Roman"/>
          <w:color w:val="000000"/>
          <w:sz w:val="22"/>
        </w:rPr>
        <w:t>(подпись, расшифровка подписи</w:t>
      </w:r>
    </w:p>
    <w:p w14:paraId="35B97DFB" w14:textId="77777777" w:rsidR="00425C91" w:rsidRPr="004018EE" w:rsidRDefault="00425C91" w:rsidP="00425C91">
      <w:pPr>
        <w:pStyle w:val="OEM"/>
        <w:rPr>
          <w:rFonts w:ascii="Times New Roman" w:eastAsia="Courier New" w:hAnsi="Times New Roman" w:cs="Times New Roman"/>
          <w:color w:val="000000"/>
          <w:sz w:val="22"/>
        </w:rPr>
      </w:pPr>
      <w:r w:rsidRPr="004018EE">
        <w:rPr>
          <w:rFonts w:ascii="Times New Roman" w:eastAsia="Courier New" w:hAnsi="Times New Roman" w:cs="Times New Roman"/>
          <w:color w:val="000000"/>
          <w:sz w:val="22"/>
        </w:rPr>
        <w:t xml:space="preserve">                                        </w:t>
      </w:r>
      <w:r w:rsidRPr="004018EE">
        <w:rPr>
          <w:rFonts w:ascii="Times New Roman" w:hAnsi="Times New Roman" w:cs="Times New Roman"/>
          <w:color w:val="000000"/>
          <w:sz w:val="22"/>
        </w:rPr>
        <w:t>руководителя (его уполномоченного</w:t>
      </w:r>
    </w:p>
    <w:p w14:paraId="2822E99D" w14:textId="77777777" w:rsidR="00425C91" w:rsidRPr="004018EE" w:rsidRDefault="00425C91" w:rsidP="00425C91">
      <w:pPr>
        <w:pStyle w:val="OEM"/>
        <w:rPr>
          <w:rFonts w:ascii="Times New Roman" w:eastAsia="Courier New" w:hAnsi="Times New Roman" w:cs="Times New Roman"/>
          <w:color w:val="000000"/>
          <w:sz w:val="22"/>
        </w:rPr>
      </w:pPr>
      <w:r w:rsidRPr="004018EE">
        <w:rPr>
          <w:rFonts w:ascii="Times New Roman" w:eastAsia="Courier New" w:hAnsi="Times New Roman" w:cs="Times New Roman"/>
          <w:color w:val="000000"/>
          <w:sz w:val="22"/>
        </w:rPr>
        <w:t xml:space="preserve">                                      </w:t>
      </w:r>
      <w:r w:rsidRPr="004018EE">
        <w:rPr>
          <w:rFonts w:ascii="Times New Roman" w:hAnsi="Times New Roman" w:cs="Times New Roman"/>
          <w:color w:val="000000"/>
          <w:sz w:val="22"/>
        </w:rPr>
        <w:t>представителя) в отношении которого</w:t>
      </w:r>
    </w:p>
    <w:p w14:paraId="5E69074C" w14:textId="77777777" w:rsidR="00425C91" w:rsidRPr="004018EE" w:rsidRDefault="00425C91" w:rsidP="00425C91">
      <w:pPr>
        <w:pStyle w:val="OEM"/>
        <w:rPr>
          <w:rFonts w:ascii="Times New Roman" w:eastAsia="Courier New" w:hAnsi="Times New Roman" w:cs="Times New Roman"/>
          <w:color w:val="000000"/>
          <w:sz w:val="22"/>
        </w:rPr>
      </w:pPr>
      <w:r w:rsidRPr="004018EE">
        <w:rPr>
          <w:rFonts w:ascii="Times New Roman" w:eastAsia="Courier New" w:hAnsi="Times New Roman" w:cs="Times New Roman"/>
          <w:color w:val="000000"/>
          <w:sz w:val="22"/>
        </w:rPr>
        <w:t xml:space="preserve">                              </w:t>
      </w:r>
      <w:r w:rsidRPr="004018EE">
        <w:rPr>
          <w:rFonts w:ascii="Times New Roman" w:hAnsi="Times New Roman" w:cs="Times New Roman"/>
          <w:color w:val="000000"/>
          <w:sz w:val="22"/>
        </w:rPr>
        <w:t>проводилась оценка обеспечения готовности к</w:t>
      </w:r>
    </w:p>
    <w:p w14:paraId="7E49D196" w14:textId="77777777" w:rsidR="00425C91" w:rsidRPr="004018EE" w:rsidRDefault="00425C91" w:rsidP="00425C91">
      <w:pPr>
        <w:pStyle w:val="OEM"/>
        <w:rPr>
          <w:rFonts w:ascii="Times New Roman" w:hAnsi="Times New Roman" w:cs="Times New Roman"/>
          <w:color w:val="000000"/>
        </w:rPr>
      </w:pPr>
      <w:r w:rsidRPr="004018EE">
        <w:rPr>
          <w:rFonts w:ascii="Times New Roman" w:eastAsia="Courier New" w:hAnsi="Times New Roman" w:cs="Times New Roman"/>
          <w:color w:val="000000"/>
          <w:sz w:val="22"/>
        </w:rPr>
        <w:t xml:space="preserve">                                                   </w:t>
      </w:r>
      <w:r w:rsidRPr="004018EE">
        <w:rPr>
          <w:rFonts w:ascii="Times New Roman" w:hAnsi="Times New Roman" w:cs="Times New Roman"/>
          <w:color w:val="000000"/>
          <w:sz w:val="22"/>
        </w:rPr>
        <w:t>отопительному периоду)</w:t>
      </w:r>
    </w:p>
    <w:p w14:paraId="70FA65AB" w14:textId="77777777" w:rsidR="00425C91" w:rsidRPr="004018EE" w:rsidRDefault="00425C91" w:rsidP="00425C91">
      <w:pPr>
        <w:rPr>
          <w:color w:val="000000"/>
        </w:rPr>
      </w:pPr>
    </w:p>
    <w:p w14:paraId="511B4CD4" w14:textId="77777777" w:rsidR="00425C91" w:rsidRPr="004018EE" w:rsidRDefault="00425C91" w:rsidP="00425C91">
      <w:pPr>
        <w:pStyle w:val="ConsPlusNonformat"/>
        <w:rPr>
          <w:rFonts w:ascii="Times New Roman" w:hAnsi="Times New Roman" w:cs="Times New Roman"/>
          <w:color w:val="000000"/>
          <w:sz w:val="16"/>
          <w:szCs w:val="16"/>
        </w:rPr>
      </w:pPr>
    </w:p>
    <w:p w14:paraId="1F5F36A9" w14:textId="77777777" w:rsidR="00425C91" w:rsidRPr="004018EE" w:rsidRDefault="00425C91" w:rsidP="00425C91">
      <w:pPr>
        <w:pStyle w:val="ConsPlusNonformat"/>
        <w:rPr>
          <w:rFonts w:ascii="Times New Roman" w:hAnsi="Times New Roman" w:cs="Times New Roman"/>
          <w:color w:val="000000"/>
          <w:sz w:val="16"/>
          <w:szCs w:val="16"/>
        </w:rPr>
      </w:pPr>
    </w:p>
    <w:p w14:paraId="22C0BC7A" w14:textId="77777777" w:rsidR="00425C91" w:rsidRDefault="00425C91" w:rsidP="00425C91">
      <w:pPr>
        <w:autoSpaceDE w:val="0"/>
        <w:ind w:firstLine="540"/>
        <w:jc w:val="right"/>
        <w:rPr>
          <w:color w:val="000000"/>
          <w:sz w:val="16"/>
          <w:szCs w:val="16"/>
        </w:rPr>
      </w:pPr>
      <w:r>
        <w:rPr>
          <w:color w:val="000000"/>
        </w:rPr>
        <w:t xml:space="preserve">             </w:t>
      </w:r>
    </w:p>
    <w:p w14:paraId="6C427B67" w14:textId="77777777" w:rsidR="002B1D3A" w:rsidRPr="004018EE" w:rsidRDefault="002B1D3A" w:rsidP="002B1D3A">
      <w:pPr>
        <w:autoSpaceDE w:val="0"/>
        <w:ind w:left="4956" w:firstLine="6"/>
        <w:jc w:val="both"/>
        <w:rPr>
          <w:color w:val="000000"/>
          <w:sz w:val="24"/>
          <w:szCs w:val="24"/>
        </w:rPr>
      </w:pPr>
    </w:p>
    <w:p w14:paraId="3A5F023B" w14:textId="77777777" w:rsidR="002B1D3A" w:rsidRDefault="002B1D3A" w:rsidP="002B1D3A">
      <w:pPr>
        <w:autoSpaceDE w:val="0"/>
        <w:ind w:left="4956" w:firstLine="6"/>
        <w:jc w:val="both"/>
        <w:rPr>
          <w:color w:val="000000"/>
          <w:sz w:val="24"/>
          <w:szCs w:val="24"/>
        </w:rPr>
      </w:pPr>
    </w:p>
    <w:p w14:paraId="1DFE5462" w14:textId="77777777" w:rsidR="002B1D3A" w:rsidRDefault="002B1D3A" w:rsidP="002B1D3A">
      <w:pPr>
        <w:autoSpaceDE w:val="0"/>
        <w:ind w:left="4956" w:firstLine="6"/>
        <w:jc w:val="both"/>
        <w:rPr>
          <w:color w:val="000000"/>
          <w:sz w:val="24"/>
          <w:szCs w:val="24"/>
        </w:rPr>
      </w:pPr>
    </w:p>
    <w:p w14:paraId="05EC47F4" w14:textId="77777777" w:rsidR="002B1D3A" w:rsidRDefault="002B1D3A" w:rsidP="002B1D3A">
      <w:pPr>
        <w:autoSpaceDE w:val="0"/>
        <w:ind w:left="4956" w:firstLine="6"/>
        <w:jc w:val="both"/>
        <w:rPr>
          <w:color w:val="000000"/>
          <w:sz w:val="24"/>
          <w:szCs w:val="24"/>
        </w:rPr>
      </w:pPr>
    </w:p>
    <w:p w14:paraId="5ADE5080" w14:textId="77777777" w:rsidR="002B1D3A" w:rsidRDefault="002B1D3A" w:rsidP="002B1D3A">
      <w:pPr>
        <w:autoSpaceDE w:val="0"/>
        <w:ind w:left="4956" w:firstLine="6"/>
        <w:jc w:val="both"/>
        <w:rPr>
          <w:color w:val="000000"/>
          <w:sz w:val="24"/>
          <w:szCs w:val="24"/>
        </w:rPr>
      </w:pPr>
    </w:p>
    <w:p w14:paraId="64BCA2E8" w14:textId="77777777" w:rsidR="002B1D3A" w:rsidRDefault="002B1D3A" w:rsidP="002B1D3A">
      <w:pPr>
        <w:autoSpaceDE w:val="0"/>
        <w:ind w:left="4956" w:firstLine="6"/>
        <w:jc w:val="both"/>
        <w:rPr>
          <w:color w:val="000000"/>
          <w:sz w:val="24"/>
          <w:szCs w:val="24"/>
        </w:rPr>
      </w:pPr>
    </w:p>
    <w:p w14:paraId="4B32D922" w14:textId="77777777" w:rsidR="002B1D3A" w:rsidRDefault="002B1D3A" w:rsidP="002B1D3A">
      <w:pPr>
        <w:autoSpaceDE w:val="0"/>
        <w:ind w:left="4956" w:firstLine="6"/>
        <w:jc w:val="both"/>
        <w:rPr>
          <w:color w:val="000000"/>
          <w:sz w:val="24"/>
          <w:szCs w:val="24"/>
        </w:rPr>
      </w:pPr>
    </w:p>
    <w:p w14:paraId="1861208F" w14:textId="77777777" w:rsidR="002B1D3A" w:rsidRDefault="002B1D3A" w:rsidP="002B1D3A">
      <w:pPr>
        <w:autoSpaceDE w:val="0"/>
        <w:ind w:left="4956" w:firstLine="6"/>
        <w:jc w:val="both"/>
        <w:rPr>
          <w:color w:val="000000"/>
          <w:sz w:val="24"/>
          <w:szCs w:val="24"/>
        </w:rPr>
      </w:pPr>
    </w:p>
    <w:p w14:paraId="42DAA6C9" w14:textId="77777777" w:rsidR="002B1D3A" w:rsidRDefault="002B1D3A" w:rsidP="002B1D3A">
      <w:pPr>
        <w:autoSpaceDE w:val="0"/>
        <w:ind w:left="4956" w:firstLine="6"/>
        <w:jc w:val="both"/>
        <w:rPr>
          <w:color w:val="000000"/>
          <w:sz w:val="24"/>
          <w:szCs w:val="24"/>
        </w:rPr>
      </w:pPr>
    </w:p>
    <w:p w14:paraId="1BEE98F6" w14:textId="77777777" w:rsidR="002B1D3A" w:rsidRDefault="002B1D3A" w:rsidP="002B1D3A">
      <w:pPr>
        <w:autoSpaceDE w:val="0"/>
        <w:ind w:left="4956" w:firstLine="6"/>
        <w:jc w:val="both"/>
        <w:rPr>
          <w:color w:val="000000"/>
          <w:sz w:val="24"/>
          <w:szCs w:val="24"/>
        </w:rPr>
      </w:pPr>
    </w:p>
    <w:p w14:paraId="4D851A20" w14:textId="593D3387" w:rsidR="002B1D3A" w:rsidRDefault="002B1D3A" w:rsidP="002B1D3A">
      <w:pPr>
        <w:autoSpaceDE w:val="0"/>
        <w:ind w:left="4956" w:firstLine="6"/>
        <w:jc w:val="both"/>
        <w:rPr>
          <w:color w:val="000000"/>
          <w:sz w:val="24"/>
          <w:szCs w:val="24"/>
        </w:rPr>
      </w:pPr>
      <w:r w:rsidRPr="004018EE">
        <w:rPr>
          <w:color w:val="000000"/>
          <w:sz w:val="24"/>
          <w:szCs w:val="24"/>
        </w:rPr>
        <w:lastRenderedPageBreak/>
        <w:t xml:space="preserve">Приложение № </w:t>
      </w:r>
      <w:r>
        <w:rPr>
          <w:color w:val="000000"/>
          <w:sz w:val="24"/>
          <w:szCs w:val="24"/>
        </w:rPr>
        <w:t>5</w:t>
      </w:r>
      <w:r w:rsidRPr="004018EE">
        <w:rPr>
          <w:color w:val="000000"/>
          <w:sz w:val="24"/>
          <w:szCs w:val="24"/>
        </w:rPr>
        <w:t xml:space="preserve"> к программе </w:t>
      </w:r>
      <w:proofErr w:type="gramStart"/>
      <w:r w:rsidRPr="004018EE">
        <w:rPr>
          <w:color w:val="000000"/>
          <w:sz w:val="24"/>
          <w:szCs w:val="24"/>
        </w:rPr>
        <w:t>проведения  оценки</w:t>
      </w:r>
      <w:proofErr w:type="gramEnd"/>
      <w:r w:rsidRPr="004018EE">
        <w:rPr>
          <w:color w:val="000000"/>
          <w:sz w:val="24"/>
          <w:szCs w:val="24"/>
        </w:rPr>
        <w:t xml:space="preserve"> обеспечения готовности к отопительному периоду 2025-2026 гг.  теплоснабжающих организаций и теплосетевых организаций, владельцев тепловых сетей, которые не являются теплосетевыми организациями, потребителей тепловой энергии, управляющих организаций Новоузенского муниципального района</w:t>
      </w:r>
    </w:p>
    <w:p w14:paraId="0B5FCE3D" w14:textId="77777777" w:rsidR="002B1D3A" w:rsidRDefault="002B1D3A" w:rsidP="002B1D3A">
      <w:pPr>
        <w:jc w:val="center"/>
        <w:rPr>
          <w:color w:val="000000"/>
          <w:sz w:val="22"/>
        </w:rPr>
      </w:pPr>
    </w:p>
    <w:p w14:paraId="0A61627F" w14:textId="77777777" w:rsidR="002B1D3A" w:rsidRDefault="002B1D3A" w:rsidP="002B1D3A">
      <w:pPr>
        <w:jc w:val="center"/>
        <w:rPr>
          <w:color w:val="000000"/>
          <w:sz w:val="22"/>
        </w:rPr>
      </w:pPr>
    </w:p>
    <w:p w14:paraId="54124728" w14:textId="77777777" w:rsidR="002B1D3A" w:rsidRPr="002B1D3A" w:rsidRDefault="002B1D3A" w:rsidP="002B1D3A">
      <w:pPr>
        <w:jc w:val="center"/>
        <w:rPr>
          <w:color w:val="000000"/>
          <w:sz w:val="24"/>
          <w:szCs w:val="24"/>
        </w:rPr>
      </w:pPr>
    </w:p>
    <w:p w14:paraId="6B725BD3" w14:textId="550C4DD2" w:rsidR="00425C91" w:rsidRPr="002B1D3A" w:rsidRDefault="00425C91" w:rsidP="002B1D3A">
      <w:pPr>
        <w:jc w:val="center"/>
        <w:rPr>
          <w:rFonts w:eastAsia="Courier New"/>
          <w:color w:val="000000"/>
          <w:sz w:val="24"/>
          <w:szCs w:val="24"/>
        </w:rPr>
      </w:pPr>
      <w:r w:rsidRPr="002B1D3A">
        <w:rPr>
          <w:color w:val="000000"/>
          <w:sz w:val="24"/>
          <w:szCs w:val="24"/>
        </w:rPr>
        <w:t>ПАСПОРТ</w:t>
      </w:r>
    </w:p>
    <w:p w14:paraId="1D39A2FE" w14:textId="697F1178" w:rsidR="00425C91" w:rsidRPr="002B1D3A" w:rsidRDefault="00425C91" w:rsidP="002B1D3A">
      <w:pPr>
        <w:pStyle w:val="OEM"/>
        <w:jc w:val="center"/>
        <w:rPr>
          <w:rFonts w:ascii="Times New Roman" w:hAnsi="Times New Roman" w:cs="Times New Roman"/>
          <w:color w:val="000000"/>
        </w:rPr>
      </w:pPr>
      <w:r w:rsidRPr="002B1D3A">
        <w:rPr>
          <w:rFonts w:ascii="Times New Roman" w:hAnsi="Times New Roman" w:cs="Times New Roman"/>
          <w:color w:val="000000"/>
        </w:rPr>
        <w:t>обеспечения готовности к отопительному периоду ____/____ гг.</w:t>
      </w:r>
    </w:p>
    <w:p w14:paraId="472EAF22" w14:textId="77777777" w:rsidR="00425C91" w:rsidRPr="002B1D3A" w:rsidRDefault="00425C91" w:rsidP="002B1D3A">
      <w:pPr>
        <w:pStyle w:val="af7"/>
        <w:spacing w:after="0" w:line="240" w:lineRule="auto"/>
        <w:jc w:val="center"/>
        <w:rPr>
          <w:color w:val="000000"/>
          <w:sz w:val="24"/>
          <w:szCs w:val="24"/>
        </w:rPr>
      </w:pPr>
    </w:p>
    <w:p w14:paraId="6501826B" w14:textId="10A319DF" w:rsidR="00425C91" w:rsidRPr="002B1D3A" w:rsidRDefault="00425C91" w:rsidP="002B1D3A">
      <w:pPr>
        <w:pStyle w:val="OEM"/>
        <w:rPr>
          <w:rFonts w:ascii="Times New Roman" w:eastAsia="Courier New" w:hAnsi="Times New Roman" w:cs="Times New Roman"/>
          <w:color w:val="000000"/>
        </w:rPr>
      </w:pPr>
      <w:r w:rsidRPr="002B1D3A">
        <w:rPr>
          <w:rFonts w:ascii="Times New Roman" w:hAnsi="Times New Roman" w:cs="Times New Roman"/>
          <w:color w:val="000000"/>
        </w:rPr>
        <w:t>Выдан ____________________</w:t>
      </w:r>
      <w:r w:rsidR="002B1D3A" w:rsidRPr="002B1D3A">
        <w:rPr>
          <w:rFonts w:ascii="Times New Roman" w:hAnsi="Times New Roman" w:cs="Times New Roman"/>
          <w:color w:val="000000"/>
        </w:rPr>
        <w:t>______________</w:t>
      </w:r>
      <w:r w:rsidRPr="002B1D3A">
        <w:rPr>
          <w:rFonts w:ascii="Times New Roman" w:hAnsi="Times New Roman" w:cs="Times New Roman"/>
          <w:color w:val="000000"/>
        </w:rPr>
        <w:t>__________________________________________</w:t>
      </w:r>
    </w:p>
    <w:p w14:paraId="27BCFF65" w14:textId="12F12952" w:rsidR="00425C91" w:rsidRDefault="00425C91" w:rsidP="002B1D3A">
      <w:pPr>
        <w:pStyle w:val="OEM"/>
        <w:jc w:val="center"/>
        <w:rPr>
          <w:rFonts w:ascii="Times New Roman" w:hAnsi="Times New Roman" w:cs="Times New Roman"/>
          <w:color w:val="000000"/>
          <w:sz w:val="20"/>
          <w:szCs w:val="20"/>
        </w:rPr>
      </w:pPr>
      <w:r w:rsidRPr="002B1D3A">
        <w:rPr>
          <w:rFonts w:ascii="Times New Roman" w:hAnsi="Times New Roman" w:cs="Times New Roman"/>
          <w:color w:val="000000"/>
          <w:sz w:val="20"/>
          <w:szCs w:val="20"/>
        </w:rPr>
        <w:t>(полное наименование лица, подлежащего оценке обеспечения</w:t>
      </w:r>
      <w:r w:rsidR="002B1D3A" w:rsidRPr="002B1D3A">
        <w:rPr>
          <w:rFonts w:ascii="Times New Roman" w:hAnsi="Times New Roman" w:cs="Times New Roman"/>
          <w:color w:val="000000"/>
          <w:sz w:val="20"/>
          <w:szCs w:val="20"/>
        </w:rPr>
        <w:t xml:space="preserve"> </w:t>
      </w:r>
      <w:r w:rsidRPr="002B1D3A">
        <w:rPr>
          <w:rFonts w:ascii="Times New Roman" w:hAnsi="Times New Roman" w:cs="Times New Roman"/>
          <w:color w:val="000000"/>
          <w:sz w:val="20"/>
          <w:szCs w:val="20"/>
        </w:rPr>
        <w:t>готовности к отопительному периоду)</w:t>
      </w:r>
    </w:p>
    <w:p w14:paraId="1106F30D" w14:textId="77777777" w:rsidR="002B1D3A" w:rsidRPr="002B1D3A" w:rsidRDefault="002B1D3A" w:rsidP="002B1D3A">
      <w:pPr>
        <w:pStyle w:val="OEM"/>
        <w:jc w:val="center"/>
        <w:rPr>
          <w:rFonts w:ascii="Times New Roman" w:eastAsia="Courier New" w:hAnsi="Times New Roman" w:cs="Times New Roman"/>
          <w:color w:val="000000"/>
          <w:sz w:val="20"/>
          <w:szCs w:val="20"/>
        </w:rPr>
      </w:pPr>
    </w:p>
    <w:p w14:paraId="1489A20D" w14:textId="618F0DE9" w:rsidR="00425C91" w:rsidRPr="002B1D3A" w:rsidRDefault="00425C91" w:rsidP="002B1D3A">
      <w:pPr>
        <w:pStyle w:val="OEM"/>
        <w:rPr>
          <w:rFonts w:ascii="Times New Roman" w:eastAsia="Courier New" w:hAnsi="Times New Roman" w:cs="Times New Roman"/>
          <w:color w:val="000000"/>
        </w:rPr>
      </w:pPr>
      <w:r w:rsidRPr="002B1D3A">
        <w:rPr>
          <w:rFonts w:ascii="Times New Roman" w:hAnsi="Times New Roman" w:cs="Times New Roman"/>
          <w:color w:val="000000"/>
        </w:rPr>
        <w:t xml:space="preserve">В отношении следующих объектов, </w:t>
      </w:r>
      <w:proofErr w:type="gramStart"/>
      <w:r w:rsidRPr="002B1D3A">
        <w:rPr>
          <w:rFonts w:ascii="Times New Roman" w:hAnsi="Times New Roman" w:cs="Times New Roman"/>
          <w:color w:val="000000"/>
        </w:rPr>
        <w:t>по  которым</w:t>
      </w:r>
      <w:proofErr w:type="gramEnd"/>
      <w:r w:rsidRPr="002B1D3A">
        <w:rPr>
          <w:rFonts w:ascii="Times New Roman" w:hAnsi="Times New Roman" w:cs="Times New Roman"/>
          <w:color w:val="000000"/>
        </w:rPr>
        <w:t xml:space="preserve"> проводилась</w:t>
      </w:r>
      <w:r w:rsidR="002B1D3A" w:rsidRPr="002B1D3A">
        <w:rPr>
          <w:rFonts w:ascii="Times New Roman" w:hAnsi="Times New Roman" w:cs="Times New Roman"/>
          <w:color w:val="000000"/>
        </w:rPr>
        <w:t xml:space="preserve"> </w:t>
      </w:r>
      <w:r w:rsidRPr="002B1D3A">
        <w:rPr>
          <w:rFonts w:ascii="Times New Roman" w:hAnsi="Times New Roman" w:cs="Times New Roman"/>
          <w:color w:val="000000"/>
        </w:rPr>
        <w:t>оценка обеспечения готовности к отопительному периоду:</w:t>
      </w:r>
    </w:p>
    <w:p w14:paraId="7F1A93D3" w14:textId="48157EFB" w:rsidR="00425C91" w:rsidRPr="002B1D3A" w:rsidRDefault="00425C91" w:rsidP="002B1D3A">
      <w:pPr>
        <w:pStyle w:val="OEM"/>
        <w:rPr>
          <w:rFonts w:ascii="Times New Roman" w:eastAsia="Courier New" w:hAnsi="Times New Roman" w:cs="Times New Roman"/>
          <w:color w:val="000000"/>
        </w:rPr>
      </w:pPr>
      <w:bookmarkStart w:id="79" w:name="anchor26001"/>
      <w:bookmarkEnd w:id="79"/>
      <w:r w:rsidRPr="002B1D3A">
        <w:rPr>
          <w:rFonts w:ascii="Times New Roman" w:hAnsi="Times New Roman" w:cs="Times New Roman"/>
          <w:color w:val="000000"/>
        </w:rPr>
        <w:t>1. ________________________;</w:t>
      </w:r>
    </w:p>
    <w:p w14:paraId="39A61451" w14:textId="7BB54D21" w:rsidR="00425C91" w:rsidRPr="002B1D3A" w:rsidRDefault="00425C91" w:rsidP="002B1D3A">
      <w:pPr>
        <w:pStyle w:val="OEM"/>
        <w:rPr>
          <w:rFonts w:ascii="Times New Roman" w:eastAsia="Courier New" w:hAnsi="Times New Roman" w:cs="Times New Roman"/>
          <w:color w:val="000000"/>
        </w:rPr>
      </w:pPr>
      <w:bookmarkStart w:id="80" w:name="anchor26002"/>
      <w:bookmarkEnd w:id="80"/>
      <w:r w:rsidRPr="002B1D3A">
        <w:rPr>
          <w:rFonts w:ascii="Times New Roman" w:hAnsi="Times New Roman" w:cs="Times New Roman"/>
          <w:color w:val="000000"/>
        </w:rPr>
        <w:t>2. ________________________;</w:t>
      </w:r>
    </w:p>
    <w:p w14:paraId="33663B46" w14:textId="755CE50B" w:rsidR="00425C91" w:rsidRPr="002B1D3A" w:rsidRDefault="00425C91" w:rsidP="002B1D3A">
      <w:pPr>
        <w:pStyle w:val="OEM"/>
        <w:rPr>
          <w:rFonts w:ascii="Times New Roman" w:eastAsia="Courier New" w:hAnsi="Times New Roman" w:cs="Times New Roman"/>
          <w:color w:val="000000"/>
        </w:rPr>
      </w:pPr>
      <w:bookmarkStart w:id="81" w:name="anchor26003"/>
      <w:bookmarkEnd w:id="81"/>
      <w:r w:rsidRPr="002B1D3A">
        <w:rPr>
          <w:rFonts w:ascii="Times New Roman" w:hAnsi="Times New Roman" w:cs="Times New Roman"/>
          <w:color w:val="000000"/>
        </w:rPr>
        <w:t>3. ________________________;</w:t>
      </w:r>
    </w:p>
    <w:p w14:paraId="73FCA9B8" w14:textId="07CBD328" w:rsidR="00425C91" w:rsidRDefault="00425C91" w:rsidP="002B1D3A">
      <w:pPr>
        <w:pStyle w:val="OEM"/>
        <w:rPr>
          <w:rFonts w:ascii="Times New Roman" w:hAnsi="Times New Roman" w:cs="Times New Roman"/>
          <w:color w:val="000000"/>
        </w:rPr>
      </w:pPr>
      <w:r w:rsidRPr="002B1D3A">
        <w:rPr>
          <w:rFonts w:ascii="Times New Roman" w:hAnsi="Times New Roman" w:cs="Times New Roman"/>
          <w:color w:val="000000"/>
        </w:rPr>
        <w:t>NN ________________________.</w:t>
      </w:r>
    </w:p>
    <w:p w14:paraId="6B0E765E" w14:textId="77777777" w:rsidR="002B1D3A" w:rsidRDefault="002B1D3A" w:rsidP="002B1D3A">
      <w:pPr>
        <w:pStyle w:val="OEM"/>
        <w:rPr>
          <w:rFonts w:ascii="Times New Roman" w:eastAsia="Courier New" w:hAnsi="Times New Roman" w:cs="Times New Roman"/>
          <w:color w:val="000000"/>
        </w:rPr>
      </w:pPr>
    </w:p>
    <w:p w14:paraId="3B04DC9A" w14:textId="77777777" w:rsidR="002B1D3A" w:rsidRPr="002B1D3A" w:rsidRDefault="002B1D3A" w:rsidP="002B1D3A">
      <w:pPr>
        <w:pStyle w:val="OEM"/>
        <w:rPr>
          <w:rFonts w:ascii="Times New Roman" w:eastAsia="Courier New" w:hAnsi="Times New Roman" w:cs="Times New Roman"/>
          <w:color w:val="000000"/>
        </w:rPr>
      </w:pPr>
    </w:p>
    <w:p w14:paraId="2D5C91C9" w14:textId="2EBF77D3" w:rsidR="00425C91" w:rsidRPr="002B1D3A" w:rsidRDefault="00425C91" w:rsidP="002B1D3A">
      <w:pPr>
        <w:pStyle w:val="OEM"/>
        <w:rPr>
          <w:rFonts w:ascii="Times New Roman" w:eastAsia="Courier New" w:hAnsi="Times New Roman" w:cs="Times New Roman"/>
          <w:color w:val="000000"/>
        </w:rPr>
      </w:pPr>
      <w:r w:rsidRPr="002B1D3A">
        <w:rPr>
          <w:rFonts w:ascii="Times New Roman" w:hAnsi="Times New Roman" w:cs="Times New Roman"/>
          <w:color w:val="000000"/>
        </w:rPr>
        <w:t>Основание выдачи</w:t>
      </w:r>
      <w:r w:rsidR="002B1D3A" w:rsidRPr="002B1D3A">
        <w:rPr>
          <w:rFonts w:ascii="Times New Roman" w:hAnsi="Times New Roman" w:cs="Times New Roman"/>
          <w:color w:val="000000"/>
        </w:rPr>
        <w:t xml:space="preserve"> </w:t>
      </w:r>
      <w:r w:rsidRPr="002B1D3A">
        <w:rPr>
          <w:rFonts w:ascii="Times New Roman" w:hAnsi="Times New Roman" w:cs="Times New Roman"/>
          <w:color w:val="000000"/>
        </w:rPr>
        <w:t xml:space="preserve">паспорта обеспечения </w:t>
      </w:r>
      <w:proofErr w:type="gramStart"/>
      <w:r w:rsidRPr="002B1D3A">
        <w:rPr>
          <w:rFonts w:ascii="Times New Roman" w:hAnsi="Times New Roman" w:cs="Times New Roman"/>
          <w:color w:val="000000"/>
        </w:rPr>
        <w:t>готовности  к</w:t>
      </w:r>
      <w:proofErr w:type="gramEnd"/>
      <w:r w:rsidR="002B1D3A" w:rsidRPr="002B1D3A">
        <w:rPr>
          <w:rFonts w:ascii="Times New Roman" w:hAnsi="Times New Roman" w:cs="Times New Roman"/>
          <w:color w:val="000000"/>
        </w:rPr>
        <w:t xml:space="preserve"> </w:t>
      </w:r>
      <w:r w:rsidRPr="002B1D3A">
        <w:rPr>
          <w:rFonts w:ascii="Times New Roman" w:hAnsi="Times New Roman" w:cs="Times New Roman"/>
          <w:color w:val="000000"/>
        </w:rPr>
        <w:t>отопительному периоду:</w:t>
      </w:r>
    </w:p>
    <w:p w14:paraId="797DD254" w14:textId="69587C32" w:rsidR="00425C91" w:rsidRPr="002B1D3A" w:rsidRDefault="00425C91" w:rsidP="002B1D3A">
      <w:pPr>
        <w:pStyle w:val="OEM"/>
        <w:rPr>
          <w:rFonts w:ascii="Times New Roman" w:hAnsi="Times New Roman" w:cs="Times New Roman"/>
          <w:color w:val="000000"/>
        </w:rPr>
      </w:pPr>
      <w:proofErr w:type="gramStart"/>
      <w:r w:rsidRPr="002B1D3A">
        <w:rPr>
          <w:rFonts w:ascii="Times New Roman" w:hAnsi="Times New Roman" w:cs="Times New Roman"/>
          <w:color w:val="000000"/>
        </w:rPr>
        <w:t>Акт  оценки</w:t>
      </w:r>
      <w:proofErr w:type="gramEnd"/>
      <w:r w:rsidRPr="002B1D3A">
        <w:rPr>
          <w:rFonts w:ascii="Times New Roman" w:hAnsi="Times New Roman" w:cs="Times New Roman"/>
          <w:color w:val="000000"/>
        </w:rPr>
        <w:t xml:space="preserve">  </w:t>
      </w:r>
      <w:proofErr w:type="gramStart"/>
      <w:r w:rsidRPr="002B1D3A">
        <w:rPr>
          <w:rFonts w:ascii="Times New Roman" w:hAnsi="Times New Roman" w:cs="Times New Roman"/>
          <w:color w:val="000000"/>
        </w:rPr>
        <w:t>обеспечения  готовности</w:t>
      </w:r>
      <w:proofErr w:type="gramEnd"/>
      <w:r w:rsidRPr="002B1D3A">
        <w:rPr>
          <w:rFonts w:ascii="Times New Roman" w:hAnsi="Times New Roman" w:cs="Times New Roman"/>
          <w:color w:val="000000"/>
        </w:rPr>
        <w:t xml:space="preserve">  </w:t>
      </w:r>
      <w:proofErr w:type="gramStart"/>
      <w:r w:rsidRPr="002B1D3A">
        <w:rPr>
          <w:rFonts w:ascii="Times New Roman" w:hAnsi="Times New Roman" w:cs="Times New Roman"/>
          <w:color w:val="000000"/>
        </w:rPr>
        <w:t>к  отопительному</w:t>
      </w:r>
      <w:proofErr w:type="gramEnd"/>
      <w:r w:rsidRPr="002B1D3A">
        <w:rPr>
          <w:rFonts w:ascii="Times New Roman" w:hAnsi="Times New Roman" w:cs="Times New Roman"/>
          <w:color w:val="000000"/>
        </w:rPr>
        <w:t xml:space="preserve">    периоду от__________ N _________.</w:t>
      </w:r>
    </w:p>
    <w:p w14:paraId="6AFAEBBB" w14:textId="77777777" w:rsidR="00425C91" w:rsidRPr="002B1D3A" w:rsidRDefault="00425C91" w:rsidP="002B1D3A">
      <w:pPr>
        <w:pStyle w:val="af7"/>
        <w:spacing w:after="0" w:line="240" w:lineRule="auto"/>
        <w:rPr>
          <w:color w:val="000000"/>
          <w:sz w:val="24"/>
          <w:szCs w:val="24"/>
        </w:rPr>
      </w:pPr>
    </w:p>
    <w:p w14:paraId="72EB6340" w14:textId="77777777" w:rsidR="002B1D3A" w:rsidRPr="002B1D3A" w:rsidRDefault="002B1D3A" w:rsidP="002B1D3A">
      <w:pPr>
        <w:pStyle w:val="af7"/>
        <w:spacing w:after="0" w:line="240" w:lineRule="auto"/>
        <w:rPr>
          <w:color w:val="000000"/>
          <w:sz w:val="24"/>
          <w:szCs w:val="24"/>
        </w:rPr>
      </w:pPr>
    </w:p>
    <w:p w14:paraId="29E1A9B4" w14:textId="77777777" w:rsidR="002B1D3A" w:rsidRPr="002B1D3A" w:rsidRDefault="002B1D3A" w:rsidP="002B1D3A">
      <w:pPr>
        <w:pStyle w:val="af7"/>
        <w:spacing w:after="0" w:line="240" w:lineRule="auto"/>
        <w:rPr>
          <w:color w:val="000000"/>
          <w:sz w:val="24"/>
          <w:szCs w:val="24"/>
        </w:rPr>
      </w:pPr>
    </w:p>
    <w:p w14:paraId="727EFBE0" w14:textId="77777777" w:rsidR="002B1D3A" w:rsidRPr="002B1D3A" w:rsidRDefault="002B1D3A" w:rsidP="002B1D3A">
      <w:pPr>
        <w:pStyle w:val="af7"/>
        <w:spacing w:after="0" w:line="240" w:lineRule="auto"/>
        <w:rPr>
          <w:color w:val="000000"/>
        </w:rPr>
      </w:pPr>
    </w:p>
    <w:p w14:paraId="373251A8" w14:textId="4EE376D1" w:rsidR="00425C91" w:rsidRPr="002B1D3A" w:rsidRDefault="00425C91" w:rsidP="002B1D3A">
      <w:pPr>
        <w:pStyle w:val="OEM"/>
        <w:rPr>
          <w:rFonts w:ascii="Times New Roman" w:eastAsia="Courier New" w:hAnsi="Times New Roman" w:cs="Times New Roman"/>
          <w:color w:val="000000"/>
          <w:sz w:val="22"/>
        </w:rPr>
      </w:pPr>
      <w:r w:rsidRPr="002B1D3A">
        <w:rPr>
          <w:rFonts w:ascii="Times New Roman" w:hAnsi="Times New Roman" w:cs="Times New Roman"/>
          <w:color w:val="000000"/>
          <w:sz w:val="22"/>
        </w:rPr>
        <w:t>_________________________________</w:t>
      </w:r>
      <w:r w:rsidR="002B1D3A">
        <w:rPr>
          <w:rFonts w:ascii="Times New Roman" w:hAnsi="Times New Roman" w:cs="Times New Roman"/>
          <w:color w:val="000000"/>
          <w:sz w:val="22"/>
        </w:rPr>
        <w:t>____________</w:t>
      </w:r>
      <w:r w:rsidRPr="002B1D3A">
        <w:rPr>
          <w:rFonts w:ascii="Times New Roman" w:hAnsi="Times New Roman" w:cs="Times New Roman"/>
          <w:color w:val="000000"/>
          <w:sz w:val="22"/>
        </w:rPr>
        <w:t>_____</w:t>
      </w:r>
    </w:p>
    <w:p w14:paraId="20736317" w14:textId="2924DD7E" w:rsidR="00425C91" w:rsidRPr="002B1D3A" w:rsidRDefault="00425C91" w:rsidP="002B1D3A">
      <w:pPr>
        <w:pStyle w:val="OEM"/>
        <w:ind w:right="3826"/>
        <w:jc w:val="center"/>
        <w:rPr>
          <w:rFonts w:ascii="Times New Roman" w:eastAsia="Courier New" w:hAnsi="Times New Roman" w:cs="Times New Roman"/>
          <w:color w:val="000000"/>
          <w:sz w:val="22"/>
        </w:rPr>
      </w:pPr>
      <w:r w:rsidRPr="002B1D3A">
        <w:rPr>
          <w:rFonts w:ascii="Times New Roman" w:hAnsi="Times New Roman" w:cs="Times New Roman"/>
          <w:color w:val="000000"/>
          <w:sz w:val="22"/>
        </w:rPr>
        <w:t>(подпись, расшифровка подписи и печать</w:t>
      </w:r>
    </w:p>
    <w:p w14:paraId="05AD20A8" w14:textId="58F96F8E" w:rsidR="00425C91" w:rsidRPr="002B1D3A" w:rsidRDefault="00425C91" w:rsidP="002B1D3A">
      <w:pPr>
        <w:pStyle w:val="OEM"/>
        <w:ind w:right="3826"/>
        <w:jc w:val="center"/>
        <w:rPr>
          <w:rFonts w:ascii="Times New Roman" w:eastAsia="Courier New" w:hAnsi="Times New Roman" w:cs="Times New Roman"/>
          <w:color w:val="000000"/>
          <w:sz w:val="22"/>
        </w:rPr>
      </w:pPr>
      <w:r w:rsidRPr="002B1D3A">
        <w:rPr>
          <w:rFonts w:ascii="Times New Roman" w:hAnsi="Times New Roman" w:cs="Times New Roman"/>
          <w:color w:val="000000"/>
          <w:sz w:val="22"/>
        </w:rPr>
        <w:t>уполномоченного органа, образовавшего комиссию по</w:t>
      </w:r>
    </w:p>
    <w:p w14:paraId="5DCA8274" w14:textId="7439857F" w:rsidR="00425C91" w:rsidRPr="002B1D3A" w:rsidRDefault="00425C91" w:rsidP="002B1D3A">
      <w:pPr>
        <w:pStyle w:val="OEM"/>
        <w:ind w:right="3826"/>
        <w:jc w:val="center"/>
        <w:rPr>
          <w:rFonts w:ascii="Times New Roman" w:eastAsia="Courier New" w:hAnsi="Times New Roman" w:cs="Times New Roman"/>
          <w:color w:val="000000"/>
          <w:sz w:val="22"/>
        </w:rPr>
      </w:pPr>
      <w:r w:rsidRPr="002B1D3A">
        <w:rPr>
          <w:rFonts w:ascii="Times New Roman" w:hAnsi="Times New Roman" w:cs="Times New Roman"/>
          <w:color w:val="000000"/>
          <w:sz w:val="22"/>
        </w:rPr>
        <w:t xml:space="preserve">проведению   </w:t>
      </w:r>
      <w:proofErr w:type="gramStart"/>
      <w:r w:rsidRPr="002B1D3A">
        <w:rPr>
          <w:rFonts w:ascii="Times New Roman" w:hAnsi="Times New Roman" w:cs="Times New Roman"/>
          <w:color w:val="000000"/>
          <w:sz w:val="22"/>
        </w:rPr>
        <w:t>оценки  обеспечения</w:t>
      </w:r>
      <w:proofErr w:type="gramEnd"/>
      <w:r w:rsidRPr="002B1D3A">
        <w:rPr>
          <w:rFonts w:ascii="Times New Roman" w:hAnsi="Times New Roman" w:cs="Times New Roman"/>
          <w:color w:val="000000"/>
          <w:sz w:val="22"/>
        </w:rPr>
        <w:t xml:space="preserve">   готовности   к</w:t>
      </w:r>
    </w:p>
    <w:p w14:paraId="3CFB8989" w14:textId="5DC351C5" w:rsidR="00425C91" w:rsidRPr="002B1D3A" w:rsidRDefault="00425C91" w:rsidP="002B1D3A">
      <w:pPr>
        <w:pStyle w:val="OEM"/>
        <w:ind w:right="3826"/>
        <w:jc w:val="center"/>
        <w:rPr>
          <w:rFonts w:ascii="Times New Roman" w:hAnsi="Times New Roman" w:cs="Times New Roman"/>
        </w:rPr>
      </w:pPr>
      <w:r w:rsidRPr="002B1D3A">
        <w:rPr>
          <w:rFonts w:ascii="Times New Roman" w:eastAsia="Courier New" w:hAnsi="Times New Roman" w:cs="Times New Roman"/>
          <w:color w:val="000000"/>
          <w:sz w:val="22"/>
        </w:rPr>
        <w:t>отопительному периоду)</w:t>
      </w:r>
    </w:p>
    <w:p w14:paraId="17096763" w14:textId="77777777" w:rsidR="00425C91" w:rsidRPr="002B1D3A" w:rsidRDefault="00425C91" w:rsidP="002B1D3A"/>
    <w:p w14:paraId="42A3D87C" w14:textId="77777777" w:rsidR="00425C91" w:rsidRPr="002B1D3A" w:rsidRDefault="00425C91" w:rsidP="002B1D3A"/>
    <w:p w14:paraId="112A02B8" w14:textId="77777777" w:rsidR="00425C91" w:rsidRPr="002B1D3A" w:rsidRDefault="00425C91" w:rsidP="002B1D3A"/>
    <w:p w14:paraId="6D778843" w14:textId="77777777" w:rsidR="00425C91" w:rsidRPr="002B1D3A" w:rsidRDefault="00425C91" w:rsidP="002B1D3A"/>
    <w:p w14:paraId="06134948" w14:textId="77777777" w:rsidR="00425C91" w:rsidRPr="002B1D3A" w:rsidRDefault="00425C91" w:rsidP="002B1D3A"/>
    <w:p w14:paraId="68C06CF6" w14:textId="77777777" w:rsidR="00425C91" w:rsidRPr="002B1D3A" w:rsidRDefault="00425C91" w:rsidP="002B1D3A"/>
    <w:p w14:paraId="423E517C" w14:textId="77777777" w:rsidR="00425C91" w:rsidRPr="002B1D3A" w:rsidRDefault="00425C91" w:rsidP="002B1D3A"/>
    <w:p w14:paraId="11D999F6" w14:textId="77777777" w:rsidR="00425C91" w:rsidRPr="002B1D3A" w:rsidRDefault="00425C91" w:rsidP="002B1D3A"/>
    <w:p w14:paraId="2A004E43" w14:textId="77777777" w:rsidR="00425C91" w:rsidRPr="002B1D3A" w:rsidRDefault="00425C91" w:rsidP="002B1D3A"/>
    <w:p w14:paraId="3A10766C" w14:textId="77777777" w:rsidR="00425C91" w:rsidRPr="002B1D3A" w:rsidRDefault="00425C91" w:rsidP="002B1D3A"/>
    <w:p w14:paraId="0D4FC651" w14:textId="77777777" w:rsidR="00425C91" w:rsidRPr="002B1D3A" w:rsidRDefault="00425C91" w:rsidP="002B1D3A"/>
    <w:p w14:paraId="37958EE6" w14:textId="77777777" w:rsidR="00425C91" w:rsidRPr="002B1D3A" w:rsidRDefault="00425C91" w:rsidP="002B1D3A"/>
    <w:p w14:paraId="006FAC8F" w14:textId="77777777" w:rsidR="00425C91" w:rsidRPr="002B1D3A" w:rsidRDefault="00425C91" w:rsidP="002B1D3A"/>
    <w:p w14:paraId="24C2B3E5" w14:textId="77777777" w:rsidR="00425C91" w:rsidRPr="002B1D3A" w:rsidRDefault="00425C91" w:rsidP="002B1D3A"/>
    <w:p w14:paraId="1F8A7D44" w14:textId="77777777" w:rsidR="00425C91" w:rsidRPr="002B1D3A" w:rsidRDefault="00425C91" w:rsidP="002B1D3A"/>
    <w:p w14:paraId="21AB5C8F" w14:textId="77777777" w:rsidR="00425C91" w:rsidRPr="002B1D3A" w:rsidRDefault="00425C91" w:rsidP="002B1D3A"/>
    <w:p w14:paraId="3BB6E832" w14:textId="77777777" w:rsidR="002B1D3A" w:rsidRDefault="002B1D3A" w:rsidP="002B1D3A"/>
    <w:p w14:paraId="72F69596" w14:textId="64657761" w:rsidR="002B1D3A" w:rsidRDefault="002B1D3A" w:rsidP="002B1D3A">
      <w:pPr>
        <w:autoSpaceDE w:val="0"/>
        <w:ind w:left="5670"/>
        <w:jc w:val="both"/>
        <w:rPr>
          <w:color w:val="000000"/>
          <w:sz w:val="24"/>
          <w:szCs w:val="24"/>
        </w:rPr>
      </w:pPr>
      <w:r w:rsidRPr="00425C91">
        <w:rPr>
          <w:color w:val="000000"/>
          <w:sz w:val="24"/>
          <w:szCs w:val="24"/>
        </w:rPr>
        <w:t xml:space="preserve">Приложение № </w:t>
      </w:r>
      <w:r>
        <w:rPr>
          <w:color w:val="000000"/>
          <w:sz w:val="24"/>
          <w:szCs w:val="24"/>
        </w:rPr>
        <w:t>2</w:t>
      </w:r>
      <w:r w:rsidRPr="00425C91">
        <w:rPr>
          <w:color w:val="000000"/>
          <w:sz w:val="24"/>
          <w:szCs w:val="24"/>
        </w:rPr>
        <w:t xml:space="preserve"> к постановлению администрации Новоузенского муниципального района </w:t>
      </w:r>
    </w:p>
    <w:p w14:paraId="78D58A02" w14:textId="77777777" w:rsidR="002B1D3A" w:rsidRPr="00425C91" w:rsidRDefault="002B1D3A" w:rsidP="002B1D3A">
      <w:pPr>
        <w:autoSpaceDE w:val="0"/>
        <w:ind w:left="5670"/>
        <w:jc w:val="both"/>
        <w:rPr>
          <w:color w:val="000000"/>
          <w:sz w:val="24"/>
          <w:szCs w:val="24"/>
        </w:rPr>
      </w:pPr>
      <w:r w:rsidRPr="00425C91">
        <w:rPr>
          <w:color w:val="000000"/>
          <w:sz w:val="24"/>
          <w:szCs w:val="24"/>
        </w:rPr>
        <w:t>от 05.06.2025 № 111</w:t>
      </w:r>
    </w:p>
    <w:p w14:paraId="53152571" w14:textId="77777777" w:rsidR="00425C91" w:rsidRDefault="00425C91" w:rsidP="00425C91">
      <w:pPr>
        <w:jc w:val="right"/>
        <w:rPr>
          <w:sz w:val="22"/>
          <w:szCs w:val="22"/>
        </w:rPr>
      </w:pPr>
    </w:p>
    <w:p w14:paraId="6D4A3E02" w14:textId="77777777" w:rsidR="00425C91" w:rsidRDefault="00425C91" w:rsidP="00425C91">
      <w:pPr>
        <w:jc w:val="right"/>
        <w:rPr>
          <w:sz w:val="22"/>
          <w:szCs w:val="22"/>
        </w:rPr>
      </w:pPr>
    </w:p>
    <w:p w14:paraId="5439CA63" w14:textId="77777777" w:rsidR="00425C91" w:rsidRDefault="00425C91" w:rsidP="00425C91">
      <w:pPr>
        <w:tabs>
          <w:tab w:val="center" w:pos="4677"/>
          <w:tab w:val="left" w:pos="6120"/>
        </w:tabs>
        <w:rPr>
          <w:rFonts w:ascii="Liberation Serif" w:hAnsi="Liberation Serif"/>
          <w:sz w:val="26"/>
          <w:szCs w:val="26"/>
        </w:rPr>
      </w:pPr>
      <w:r>
        <w:rPr>
          <w:b/>
        </w:rPr>
        <w:tab/>
      </w:r>
      <w:r>
        <w:t>Состав комиссии</w:t>
      </w:r>
      <w:r>
        <w:tab/>
      </w:r>
    </w:p>
    <w:p w14:paraId="481614F3" w14:textId="77777777" w:rsidR="00425C91" w:rsidRDefault="00425C91" w:rsidP="00425C91">
      <w:pPr>
        <w:jc w:val="center"/>
        <w:rPr>
          <w:rFonts w:ascii="Liberation Serif" w:hAnsi="Liberation Serif" w:cs="Liberation Serif"/>
          <w:color w:val="000000"/>
          <w:sz w:val="26"/>
          <w:szCs w:val="26"/>
        </w:rPr>
      </w:pPr>
      <w:r>
        <w:rPr>
          <w:rFonts w:ascii="Liberation Serif" w:hAnsi="Liberation Serif"/>
          <w:sz w:val="26"/>
          <w:szCs w:val="26"/>
        </w:rPr>
        <w:t xml:space="preserve"> </w:t>
      </w:r>
      <w:proofErr w:type="gramStart"/>
      <w:r>
        <w:rPr>
          <w:rFonts w:ascii="Liberation Serif" w:hAnsi="Liberation Serif"/>
          <w:sz w:val="26"/>
          <w:szCs w:val="26"/>
        </w:rPr>
        <w:t xml:space="preserve">по  </w:t>
      </w:r>
      <w:r>
        <w:rPr>
          <w:rFonts w:ascii="Liberation Serif" w:hAnsi="Liberation Serif" w:cs="Liberation Serif"/>
          <w:color w:val="000000"/>
          <w:sz w:val="26"/>
          <w:szCs w:val="26"/>
        </w:rPr>
        <w:t>оценке</w:t>
      </w:r>
      <w:proofErr w:type="gramEnd"/>
      <w:r>
        <w:rPr>
          <w:rFonts w:ascii="Liberation Serif" w:hAnsi="Liberation Serif" w:cs="Liberation Serif"/>
          <w:color w:val="000000"/>
          <w:sz w:val="26"/>
          <w:szCs w:val="26"/>
        </w:rPr>
        <w:t xml:space="preserve"> обеспечения готовности к отопительному периоду 2025-2026 гг. теплоснабжающих организаций и теплосетевых организаций, владельцев тепловых сетей, которые не являются теплосетевыми организациями, потребителей тепловой энергии, управляющих организаций Новоузенского муниципального района</w:t>
      </w:r>
    </w:p>
    <w:p w14:paraId="0CE93808" w14:textId="77777777" w:rsidR="002B1D3A" w:rsidRDefault="002B1D3A" w:rsidP="00425C91">
      <w:pPr>
        <w:jc w:val="center"/>
      </w:pPr>
    </w:p>
    <w:tbl>
      <w:tblPr>
        <w:tblW w:w="0" w:type="auto"/>
        <w:jc w:val="center"/>
        <w:tblLayout w:type="fixed"/>
        <w:tblLook w:val="0000" w:firstRow="0" w:lastRow="0" w:firstColumn="0" w:lastColumn="0" w:noHBand="0" w:noVBand="0"/>
      </w:tblPr>
      <w:tblGrid>
        <w:gridCol w:w="1008"/>
        <w:gridCol w:w="3780"/>
        <w:gridCol w:w="4783"/>
      </w:tblGrid>
      <w:tr w:rsidR="00425C91" w:rsidRPr="002B1D3A" w14:paraId="17A8B2CA" w14:textId="77777777" w:rsidTr="00B404D9">
        <w:trPr>
          <w:jc w:val="center"/>
        </w:trPr>
        <w:tc>
          <w:tcPr>
            <w:tcW w:w="1008" w:type="dxa"/>
            <w:tcBorders>
              <w:top w:val="single" w:sz="4" w:space="0" w:color="000000"/>
              <w:left w:val="single" w:sz="4" w:space="0" w:color="000000"/>
              <w:bottom w:val="single" w:sz="4" w:space="0" w:color="000000"/>
              <w:right w:val="single" w:sz="4" w:space="0" w:color="000000"/>
            </w:tcBorders>
          </w:tcPr>
          <w:p w14:paraId="122E9814" w14:textId="77777777" w:rsidR="00425C91" w:rsidRPr="002B1D3A" w:rsidRDefault="00425C91" w:rsidP="00B404D9">
            <w:pPr>
              <w:jc w:val="center"/>
              <w:rPr>
                <w:sz w:val="24"/>
                <w:szCs w:val="24"/>
              </w:rPr>
            </w:pPr>
            <w:r w:rsidRPr="002B1D3A">
              <w:rPr>
                <w:sz w:val="24"/>
                <w:szCs w:val="24"/>
              </w:rPr>
              <w:t>№ п/п</w:t>
            </w:r>
          </w:p>
        </w:tc>
        <w:tc>
          <w:tcPr>
            <w:tcW w:w="3780" w:type="dxa"/>
            <w:tcBorders>
              <w:top w:val="single" w:sz="4" w:space="0" w:color="000000"/>
              <w:left w:val="single" w:sz="4" w:space="0" w:color="000000"/>
              <w:bottom w:val="single" w:sz="4" w:space="0" w:color="000000"/>
              <w:right w:val="single" w:sz="4" w:space="0" w:color="000000"/>
            </w:tcBorders>
          </w:tcPr>
          <w:p w14:paraId="208CFD07" w14:textId="77777777" w:rsidR="00425C91" w:rsidRPr="002B1D3A" w:rsidRDefault="00425C91" w:rsidP="00B404D9">
            <w:pPr>
              <w:jc w:val="center"/>
              <w:rPr>
                <w:sz w:val="24"/>
                <w:szCs w:val="24"/>
              </w:rPr>
            </w:pPr>
            <w:r w:rsidRPr="002B1D3A">
              <w:rPr>
                <w:sz w:val="24"/>
                <w:szCs w:val="24"/>
              </w:rPr>
              <w:t>Фамилия, имя, отчество</w:t>
            </w:r>
          </w:p>
        </w:tc>
        <w:tc>
          <w:tcPr>
            <w:tcW w:w="4783" w:type="dxa"/>
            <w:tcBorders>
              <w:top w:val="single" w:sz="4" w:space="0" w:color="000000"/>
              <w:left w:val="single" w:sz="4" w:space="0" w:color="000000"/>
              <w:bottom w:val="single" w:sz="4" w:space="0" w:color="000000"/>
              <w:right w:val="single" w:sz="4" w:space="0" w:color="000000"/>
            </w:tcBorders>
          </w:tcPr>
          <w:p w14:paraId="5BD3AD23" w14:textId="77777777" w:rsidR="00425C91" w:rsidRPr="002B1D3A" w:rsidRDefault="00425C91" w:rsidP="00B404D9">
            <w:pPr>
              <w:rPr>
                <w:sz w:val="24"/>
                <w:szCs w:val="24"/>
              </w:rPr>
            </w:pPr>
            <w:r w:rsidRPr="002B1D3A">
              <w:rPr>
                <w:sz w:val="24"/>
                <w:szCs w:val="24"/>
              </w:rPr>
              <w:t>Должность</w:t>
            </w:r>
          </w:p>
          <w:p w14:paraId="62A60F60" w14:textId="77777777" w:rsidR="00425C91" w:rsidRPr="002B1D3A" w:rsidRDefault="00425C91" w:rsidP="00B404D9">
            <w:pPr>
              <w:rPr>
                <w:sz w:val="24"/>
                <w:szCs w:val="24"/>
              </w:rPr>
            </w:pPr>
          </w:p>
        </w:tc>
      </w:tr>
      <w:tr w:rsidR="00425C91" w:rsidRPr="002B1D3A" w14:paraId="59E0E23A" w14:textId="77777777" w:rsidTr="00B404D9">
        <w:trPr>
          <w:jc w:val="center"/>
        </w:trPr>
        <w:tc>
          <w:tcPr>
            <w:tcW w:w="1008" w:type="dxa"/>
            <w:tcBorders>
              <w:top w:val="single" w:sz="4" w:space="0" w:color="000000"/>
              <w:left w:val="single" w:sz="4" w:space="0" w:color="000000"/>
              <w:bottom w:val="single" w:sz="4" w:space="0" w:color="000000"/>
              <w:right w:val="single" w:sz="4" w:space="0" w:color="000000"/>
            </w:tcBorders>
          </w:tcPr>
          <w:p w14:paraId="3DDFABDA" w14:textId="77777777" w:rsidR="00425C91" w:rsidRPr="002B1D3A" w:rsidRDefault="00425C91" w:rsidP="00B404D9">
            <w:pPr>
              <w:jc w:val="center"/>
              <w:rPr>
                <w:sz w:val="24"/>
                <w:szCs w:val="24"/>
              </w:rPr>
            </w:pPr>
            <w:r w:rsidRPr="002B1D3A">
              <w:rPr>
                <w:sz w:val="24"/>
                <w:szCs w:val="24"/>
              </w:rPr>
              <w:t>1.</w:t>
            </w:r>
          </w:p>
        </w:tc>
        <w:tc>
          <w:tcPr>
            <w:tcW w:w="3780" w:type="dxa"/>
            <w:tcBorders>
              <w:top w:val="single" w:sz="4" w:space="0" w:color="000000"/>
              <w:left w:val="single" w:sz="4" w:space="0" w:color="000000"/>
              <w:bottom w:val="single" w:sz="4" w:space="0" w:color="000000"/>
              <w:right w:val="single" w:sz="4" w:space="0" w:color="000000"/>
            </w:tcBorders>
          </w:tcPr>
          <w:p w14:paraId="48D09413" w14:textId="77777777" w:rsidR="00425C91" w:rsidRPr="002B1D3A" w:rsidRDefault="00425C91" w:rsidP="00B404D9">
            <w:pPr>
              <w:jc w:val="center"/>
              <w:rPr>
                <w:sz w:val="24"/>
                <w:szCs w:val="24"/>
              </w:rPr>
            </w:pPr>
            <w:r w:rsidRPr="002B1D3A">
              <w:rPr>
                <w:sz w:val="24"/>
                <w:szCs w:val="24"/>
              </w:rPr>
              <w:t>Ломовцев Андрей Николаевич</w:t>
            </w:r>
          </w:p>
        </w:tc>
        <w:tc>
          <w:tcPr>
            <w:tcW w:w="4783" w:type="dxa"/>
            <w:tcBorders>
              <w:top w:val="single" w:sz="4" w:space="0" w:color="000000"/>
              <w:left w:val="single" w:sz="4" w:space="0" w:color="000000"/>
              <w:bottom w:val="single" w:sz="4" w:space="0" w:color="000000"/>
              <w:right w:val="single" w:sz="4" w:space="0" w:color="000000"/>
            </w:tcBorders>
          </w:tcPr>
          <w:p w14:paraId="04CD7A7E" w14:textId="77777777" w:rsidR="00425C91" w:rsidRPr="002B1D3A" w:rsidRDefault="00425C91" w:rsidP="00B404D9">
            <w:pPr>
              <w:rPr>
                <w:sz w:val="24"/>
                <w:szCs w:val="24"/>
              </w:rPr>
            </w:pPr>
            <w:r w:rsidRPr="002B1D3A">
              <w:rPr>
                <w:sz w:val="24"/>
                <w:szCs w:val="24"/>
              </w:rPr>
              <w:t>- первый заместитель главы администрации Новоузенского муниципального района по строительству, ЖКХ и развитию инфраструктуры, председатель комиссии</w:t>
            </w:r>
          </w:p>
        </w:tc>
      </w:tr>
      <w:tr w:rsidR="00425C91" w:rsidRPr="002B1D3A" w14:paraId="49E37C3A" w14:textId="77777777" w:rsidTr="00B404D9">
        <w:trPr>
          <w:jc w:val="center"/>
        </w:trPr>
        <w:tc>
          <w:tcPr>
            <w:tcW w:w="1008" w:type="dxa"/>
            <w:tcBorders>
              <w:top w:val="single" w:sz="4" w:space="0" w:color="000000"/>
              <w:left w:val="single" w:sz="4" w:space="0" w:color="000000"/>
              <w:bottom w:val="single" w:sz="4" w:space="0" w:color="000000"/>
              <w:right w:val="single" w:sz="4" w:space="0" w:color="000000"/>
            </w:tcBorders>
          </w:tcPr>
          <w:p w14:paraId="2353BC97" w14:textId="77777777" w:rsidR="00425C91" w:rsidRPr="002B1D3A" w:rsidRDefault="00425C91" w:rsidP="00B404D9">
            <w:pPr>
              <w:jc w:val="center"/>
              <w:rPr>
                <w:sz w:val="24"/>
                <w:szCs w:val="24"/>
              </w:rPr>
            </w:pPr>
            <w:r w:rsidRPr="002B1D3A">
              <w:rPr>
                <w:sz w:val="24"/>
                <w:szCs w:val="24"/>
              </w:rPr>
              <w:t>2.</w:t>
            </w:r>
          </w:p>
        </w:tc>
        <w:tc>
          <w:tcPr>
            <w:tcW w:w="3780" w:type="dxa"/>
            <w:tcBorders>
              <w:top w:val="single" w:sz="4" w:space="0" w:color="000000"/>
              <w:left w:val="single" w:sz="4" w:space="0" w:color="000000"/>
              <w:bottom w:val="single" w:sz="4" w:space="0" w:color="000000"/>
              <w:right w:val="single" w:sz="4" w:space="0" w:color="000000"/>
            </w:tcBorders>
          </w:tcPr>
          <w:p w14:paraId="5E76A773" w14:textId="77777777" w:rsidR="00425C91" w:rsidRPr="002B1D3A" w:rsidRDefault="00425C91" w:rsidP="00B404D9">
            <w:pPr>
              <w:jc w:val="center"/>
              <w:rPr>
                <w:sz w:val="24"/>
                <w:szCs w:val="24"/>
              </w:rPr>
            </w:pPr>
            <w:r w:rsidRPr="002B1D3A">
              <w:rPr>
                <w:sz w:val="24"/>
                <w:szCs w:val="24"/>
              </w:rPr>
              <w:t xml:space="preserve">Ильинов Дмитрий Олегович </w:t>
            </w:r>
          </w:p>
        </w:tc>
        <w:tc>
          <w:tcPr>
            <w:tcW w:w="4783" w:type="dxa"/>
            <w:tcBorders>
              <w:top w:val="single" w:sz="4" w:space="0" w:color="000000"/>
              <w:left w:val="single" w:sz="4" w:space="0" w:color="000000"/>
              <w:bottom w:val="single" w:sz="4" w:space="0" w:color="000000"/>
              <w:right w:val="single" w:sz="4" w:space="0" w:color="000000"/>
            </w:tcBorders>
          </w:tcPr>
          <w:p w14:paraId="0902C245" w14:textId="77777777" w:rsidR="00425C91" w:rsidRPr="002B1D3A" w:rsidRDefault="00425C91" w:rsidP="00B404D9">
            <w:pPr>
              <w:rPr>
                <w:sz w:val="24"/>
                <w:szCs w:val="24"/>
              </w:rPr>
            </w:pPr>
            <w:r w:rsidRPr="002B1D3A">
              <w:rPr>
                <w:sz w:val="24"/>
                <w:szCs w:val="24"/>
              </w:rPr>
              <w:t>- начальник управления экономики и муниципального имущества администрации Новоузенского муниципального района, заместитель председателя комиссии</w:t>
            </w:r>
          </w:p>
        </w:tc>
      </w:tr>
      <w:tr w:rsidR="00425C91" w:rsidRPr="002B1D3A" w14:paraId="1C7F5326" w14:textId="77777777" w:rsidTr="00B404D9">
        <w:trPr>
          <w:jc w:val="center"/>
        </w:trPr>
        <w:tc>
          <w:tcPr>
            <w:tcW w:w="9571" w:type="dxa"/>
            <w:gridSpan w:val="3"/>
            <w:tcBorders>
              <w:top w:val="single" w:sz="4" w:space="0" w:color="000000"/>
              <w:left w:val="single" w:sz="4" w:space="0" w:color="000000"/>
              <w:bottom w:val="single" w:sz="4" w:space="0" w:color="000000"/>
              <w:right w:val="single" w:sz="4" w:space="0" w:color="000000"/>
            </w:tcBorders>
          </w:tcPr>
          <w:p w14:paraId="37218886" w14:textId="77777777" w:rsidR="00425C91" w:rsidRPr="002B1D3A" w:rsidRDefault="00425C91" w:rsidP="00B404D9">
            <w:pPr>
              <w:jc w:val="center"/>
              <w:rPr>
                <w:sz w:val="24"/>
                <w:szCs w:val="24"/>
              </w:rPr>
            </w:pPr>
            <w:r w:rsidRPr="002B1D3A">
              <w:rPr>
                <w:sz w:val="24"/>
                <w:szCs w:val="24"/>
              </w:rPr>
              <w:t>Члены комиссии</w:t>
            </w:r>
          </w:p>
        </w:tc>
      </w:tr>
      <w:tr w:rsidR="00425C91" w:rsidRPr="002B1D3A" w14:paraId="00F398C1" w14:textId="77777777" w:rsidTr="00B404D9">
        <w:trPr>
          <w:jc w:val="center"/>
        </w:trPr>
        <w:tc>
          <w:tcPr>
            <w:tcW w:w="1008" w:type="dxa"/>
            <w:tcBorders>
              <w:top w:val="single" w:sz="4" w:space="0" w:color="000000"/>
              <w:left w:val="single" w:sz="4" w:space="0" w:color="000000"/>
              <w:bottom w:val="single" w:sz="4" w:space="0" w:color="000000"/>
              <w:right w:val="single" w:sz="4" w:space="0" w:color="000000"/>
            </w:tcBorders>
          </w:tcPr>
          <w:p w14:paraId="5BA5A3CE" w14:textId="77777777" w:rsidR="00425C91" w:rsidRPr="002B1D3A" w:rsidRDefault="00425C91" w:rsidP="00B404D9">
            <w:pPr>
              <w:jc w:val="center"/>
              <w:rPr>
                <w:sz w:val="24"/>
                <w:szCs w:val="24"/>
              </w:rPr>
            </w:pPr>
            <w:r w:rsidRPr="002B1D3A">
              <w:rPr>
                <w:sz w:val="24"/>
                <w:szCs w:val="24"/>
              </w:rPr>
              <w:t>3</w:t>
            </w:r>
          </w:p>
        </w:tc>
        <w:tc>
          <w:tcPr>
            <w:tcW w:w="3780" w:type="dxa"/>
            <w:tcBorders>
              <w:top w:val="single" w:sz="4" w:space="0" w:color="000000"/>
              <w:left w:val="single" w:sz="4" w:space="0" w:color="000000"/>
              <w:bottom w:val="single" w:sz="4" w:space="0" w:color="000000"/>
              <w:right w:val="single" w:sz="4" w:space="0" w:color="000000"/>
            </w:tcBorders>
          </w:tcPr>
          <w:p w14:paraId="7C8A0F37" w14:textId="77777777" w:rsidR="00425C91" w:rsidRPr="002B1D3A" w:rsidRDefault="00425C91" w:rsidP="00B404D9">
            <w:pPr>
              <w:jc w:val="center"/>
              <w:rPr>
                <w:sz w:val="24"/>
                <w:szCs w:val="24"/>
              </w:rPr>
            </w:pPr>
            <w:r w:rsidRPr="002B1D3A">
              <w:rPr>
                <w:sz w:val="24"/>
                <w:szCs w:val="24"/>
              </w:rPr>
              <w:t>Нечаев Виктор Александрович</w:t>
            </w:r>
          </w:p>
        </w:tc>
        <w:tc>
          <w:tcPr>
            <w:tcW w:w="4783" w:type="dxa"/>
            <w:tcBorders>
              <w:top w:val="single" w:sz="4" w:space="0" w:color="000000"/>
              <w:left w:val="single" w:sz="4" w:space="0" w:color="000000"/>
              <w:bottom w:val="single" w:sz="4" w:space="0" w:color="000000"/>
              <w:right w:val="single" w:sz="4" w:space="0" w:color="000000"/>
            </w:tcBorders>
          </w:tcPr>
          <w:p w14:paraId="5776BB12" w14:textId="77777777" w:rsidR="00425C91" w:rsidRPr="002B1D3A" w:rsidRDefault="00425C91" w:rsidP="00B404D9">
            <w:pPr>
              <w:rPr>
                <w:sz w:val="24"/>
                <w:szCs w:val="24"/>
              </w:rPr>
            </w:pPr>
            <w:r w:rsidRPr="002B1D3A">
              <w:rPr>
                <w:sz w:val="24"/>
                <w:szCs w:val="24"/>
              </w:rPr>
              <w:t>- начальник отдела транспорта, связи, энергетики, ЖКХ и жилищных отношений администрации Новоузенского муниципального района, секретарь комиссии</w:t>
            </w:r>
          </w:p>
        </w:tc>
      </w:tr>
      <w:tr w:rsidR="00425C91" w:rsidRPr="002B1D3A" w14:paraId="3A6314AF" w14:textId="77777777" w:rsidTr="00B404D9">
        <w:trPr>
          <w:jc w:val="center"/>
        </w:trPr>
        <w:tc>
          <w:tcPr>
            <w:tcW w:w="1008" w:type="dxa"/>
            <w:tcBorders>
              <w:top w:val="single" w:sz="4" w:space="0" w:color="000000"/>
              <w:left w:val="single" w:sz="4" w:space="0" w:color="000000"/>
              <w:bottom w:val="single" w:sz="4" w:space="0" w:color="000000"/>
              <w:right w:val="single" w:sz="4" w:space="0" w:color="000000"/>
            </w:tcBorders>
          </w:tcPr>
          <w:p w14:paraId="1C37D738" w14:textId="77777777" w:rsidR="00425C91" w:rsidRPr="002B1D3A" w:rsidRDefault="00425C91" w:rsidP="00B404D9">
            <w:pPr>
              <w:jc w:val="center"/>
              <w:rPr>
                <w:sz w:val="24"/>
                <w:szCs w:val="24"/>
              </w:rPr>
            </w:pPr>
            <w:r w:rsidRPr="002B1D3A">
              <w:rPr>
                <w:sz w:val="24"/>
                <w:szCs w:val="24"/>
              </w:rPr>
              <w:t>4.</w:t>
            </w:r>
          </w:p>
        </w:tc>
        <w:tc>
          <w:tcPr>
            <w:tcW w:w="3780" w:type="dxa"/>
            <w:tcBorders>
              <w:top w:val="single" w:sz="4" w:space="0" w:color="000000"/>
              <w:left w:val="single" w:sz="4" w:space="0" w:color="000000"/>
              <w:bottom w:val="single" w:sz="4" w:space="0" w:color="000000"/>
              <w:right w:val="single" w:sz="4" w:space="0" w:color="000000"/>
            </w:tcBorders>
          </w:tcPr>
          <w:p w14:paraId="25482E2D" w14:textId="77777777" w:rsidR="00425C91" w:rsidRPr="002B1D3A" w:rsidRDefault="00425C91" w:rsidP="00B404D9">
            <w:pPr>
              <w:jc w:val="center"/>
              <w:rPr>
                <w:sz w:val="24"/>
                <w:szCs w:val="24"/>
              </w:rPr>
            </w:pPr>
            <w:r w:rsidRPr="002B1D3A">
              <w:rPr>
                <w:sz w:val="24"/>
                <w:szCs w:val="24"/>
              </w:rPr>
              <w:t>Разуваева Татьяна Васильевна</w:t>
            </w:r>
          </w:p>
        </w:tc>
        <w:tc>
          <w:tcPr>
            <w:tcW w:w="4783" w:type="dxa"/>
            <w:tcBorders>
              <w:top w:val="single" w:sz="4" w:space="0" w:color="000000"/>
              <w:left w:val="single" w:sz="4" w:space="0" w:color="000000"/>
              <w:bottom w:val="single" w:sz="4" w:space="0" w:color="000000"/>
              <w:right w:val="single" w:sz="4" w:space="0" w:color="000000"/>
            </w:tcBorders>
          </w:tcPr>
          <w:p w14:paraId="5D20477B" w14:textId="77777777" w:rsidR="00425C91" w:rsidRPr="002B1D3A" w:rsidRDefault="00425C91" w:rsidP="00B404D9">
            <w:pPr>
              <w:rPr>
                <w:sz w:val="24"/>
                <w:szCs w:val="24"/>
              </w:rPr>
            </w:pPr>
            <w:r w:rsidRPr="002B1D3A">
              <w:rPr>
                <w:sz w:val="24"/>
                <w:szCs w:val="24"/>
              </w:rPr>
              <w:t>- начальник управления образования администрации Новоузенского муниципального района</w:t>
            </w:r>
          </w:p>
        </w:tc>
      </w:tr>
      <w:tr w:rsidR="00425C91" w:rsidRPr="002B1D3A" w14:paraId="14355B6C" w14:textId="77777777" w:rsidTr="00B404D9">
        <w:trPr>
          <w:jc w:val="center"/>
        </w:trPr>
        <w:tc>
          <w:tcPr>
            <w:tcW w:w="1008" w:type="dxa"/>
            <w:tcBorders>
              <w:top w:val="single" w:sz="4" w:space="0" w:color="000000"/>
              <w:left w:val="single" w:sz="4" w:space="0" w:color="000000"/>
              <w:bottom w:val="single" w:sz="4" w:space="0" w:color="000000"/>
              <w:right w:val="single" w:sz="4" w:space="0" w:color="000000"/>
            </w:tcBorders>
          </w:tcPr>
          <w:p w14:paraId="061D5B63" w14:textId="77777777" w:rsidR="00425C91" w:rsidRPr="002B1D3A" w:rsidRDefault="00425C91" w:rsidP="00B404D9">
            <w:pPr>
              <w:jc w:val="center"/>
              <w:rPr>
                <w:sz w:val="24"/>
                <w:szCs w:val="24"/>
              </w:rPr>
            </w:pPr>
            <w:r w:rsidRPr="002B1D3A">
              <w:rPr>
                <w:sz w:val="24"/>
                <w:szCs w:val="24"/>
              </w:rPr>
              <w:t>5.</w:t>
            </w:r>
          </w:p>
        </w:tc>
        <w:tc>
          <w:tcPr>
            <w:tcW w:w="3780" w:type="dxa"/>
            <w:tcBorders>
              <w:top w:val="single" w:sz="4" w:space="0" w:color="000000"/>
              <w:left w:val="single" w:sz="4" w:space="0" w:color="000000"/>
              <w:bottom w:val="single" w:sz="4" w:space="0" w:color="000000"/>
              <w:right w:val="single" w:sz="4" w:space="0" w:color="000000"/>
            </w:tcBorders>
          </w:tcPr>
          <w:p w14:paraId="2F47A854" w14:textId="77777777" w:rsidR="00425C91" w:rsidRPr="002B1D3A" w:rsidRDefault="00425C91" w:rsidP="00B404D9">
            <w:pPr>
              <w:rPr>
                <w:sz w:val="24"/>
                <w:szCs w:val="24"/>
              </w:rPr>
            </w:pPr>
            <w:proofErr w:type="spellStart"/>
            <w:r w:rsidRPr="002B1D3A">
              <w:rPr>
                <w:sz w:val="24"/>
                <w:szCs w:val="24"/>
              </w:rPr>
              <w:t>Жульманова</w:t>
            </w:r>
            <w:proofErr w:type="spellEnd"/>
            <w:r w:rsidRPr="002B1D3A">
              <w:rPr>
                <w:sz w:val="24"/>
                <w:szCs w:val="24"/>
              </w:rPr>
              <w:t xml:space="preserve"> Надежда Константиновна</w:t>
            </w:r>
          </w:p>
        </w:tc>
        <w:tc>
          <w:tcPr>
            <w:tcW w:w="4783" w:type="dxa"/>
            <w:tcBorders>
              <w:top w:val="single" w:sz="4" w:space="0" w:color="000000"/>
              <w:left w:val="single" w:sz="4" w:space="0" w:color="000000"/>
              <w:bottom w:val="single" w:sz="4" w:space="0" w:color="000000"/>
              <w:right w:val="single" w:sz="4" w:space="0" w:color="000000"/>
            </w:tcBorders>
          </w:tcPr>
          <w:p w14:paraId="6B115D4E" w14:textId="77777777" w:rsidR="00425C91" w:rsidRPr="002B1D3A" w:rsidRDefault="00425C91" w:rsidP="00B404D9">
            <w:pPr>
              <w:rPr>
                <w:sz w:val="24"/>
                <w:szCs w:val="24"/>
              </w:rPr>
            </w:pPr>
            <w:r w:rsidRPr="002B1D3A">
              <w:rPr>
                <w:sz w:val="24"/>
                <w:szCs w:val="24"/>
              </w:rPr>
              <w:t>- начальник отдела культуры, кино, молодежной политики, спорта и туризма администрации Новоузенского муниципального района</w:t>
            </w:r>
          </w:p>
        </w:tc>
      </w:tr>
      <w:tr w:rsidR="00425C91" w:rsidRPr="002B1D3A" w14:paraId="24DD2C3B" w14:textId="77777777" w:rsidTr="00B404D9">
        <w:trPr>
          <w:jc w:val="center"/>
        </w:trPr>
        <w:tc>
          <w:tcPr>
            <w:tcW w:w="1008" w:type="dxa"/>
            <w:tcBorders>
              <w:top w:val="single" w:sz="4" w:space="0" w:color="000000"/>
              <w:left w:val="single" w:sz="4" w:space="0" w:color="000000"/>
              <w:bottom w:val="single" w:sz="4" w:space="0" w:color="000000"/>
              <w:right w:val="single" w:sz="4" w:space="0" w:color="000000"/>
            </w:tcBorders>
          </w:tcPr>
          <w:p w14:paraId="5E00E8DE" w14:textId="77777777" w:rsidR="00425C91" w:rsidRPr="002B1D3A" w:rsidRDefault="00425C91" w:rsidP="00B404D9">
            <w:pPr>
              <w:jc w:val="center"/>
              <w:rPr>
                <w:sz w:val="24"/>
                <w:szCs w:val="24"/>
              </w:rPr>
            </w:pPr>
            <w:r w:rsidRPr="002B1D3A">
              <w:rPr>
                <w:sz w:val="24"/>
                <w:szCs w:val="24"/>
              </w:rPr>
              <w:t>6.</w:t>
            </w:r>
          </w:p>
        </w:tc>
        <w:tc>
          <w:tcPr>
            <w:tcW w:w="3780" w:type="dxa"/>
            <w:tcBorders>
              <w:top w:val="single" w:sz="4" w:space="0" w:color="000000"/>
              <w:left w:val="single" w:sz="4" w:space="0" w:color="000000"/>
              <w:bottom w:val="single" w:sz="4" w:space="0" w:color="000000"/>
              <w:right w:val="single" w:sz="4" w:space="0" w:color="000000"/>
            </w:tcBorders>
          </w:tcPr>
          <w:p w14:paraId="63F2740C" w14:textId="77777777" w:rsidR="00425C91" w:rsidRPr="002B1D3A" w:rsidRDefault="00425C91" w:rsidP="00B404D9">
            <w:pPr>
              <w:jc w:val="center"/>
              <w:rPr>
                <w:sz w:val="24"/>
                <w:szCs w:val="24"/>
              </w:rPr>
            </w:pPr>
            <w:r w:rsidRPr="002B1D3A">
              <w:rPr>
                <w:sz w:val="24"/>
                <w:szCs w:val="24"/>
              </w:rPr>
              <w:t>Акатова Елена Анатольевна</w:t>
            </w:r>
          </w:p>
        </w:tc>
        <w:tc>
          <w:tcPr>
            <w:tcW w:w="4783" w:type="dxa"/>
            <w:tcBorders>
              <w:top w:val="single" w:sz="4" w:space="0" w:color="000000"/>
              <w:left w:val="single" w:sz="4" w:space="0" w:color="000000"/>
              <w:bottom w:val="single" w:sz="4" w:space="0" w:color="000000"/>
              <w:right w:val="single" w:sz="4" w:space="0" w:color="000000"/>
            </w:tcBorders>
          </w:tcPr>
          <w:p w14:paraId="675AE3AC" w14:textId="77777777" w:rsidR="00425C91" w:rsidRPr="002B1D3A" w:rsidRDefault="00425C91" w:rsidP="00B404D9">
            <w:pPr>
              <w:rPr>
                <w:sz w:val="24"/>
                <w:szCs w:val="24"/>
              </w:rPr>
            </w:pPr>
            <w:r w:rsidRPr="002B1D3A">
              <w:rPr>
                <w:sz w:val="24"/>
                <w:szCs w:val="24"/>
              </w:rPr>
              <w:t xml:space="preserve">- главный врач государственного учреждения здравоохранения Саратовской области «Новоузенская районная больница» </w:t>
            </w:r>
            <w:proofErr w:type="gramStart"/>
            <w:r w:rsidRPr="002B1D3A">
              <w:rPr>
                <w:sz w:val="24"/>
                <w:szCs w:val="24"/>
              </w:rPr>
              <w:t>( по</w:t>
            </w:r>
            <w:proofErr w:type="gramEnd"/>
            <w:r w:rsidRPr="002B1D3A">
              <w:rPr>
                <w:sz w:val="24"/>
                <w:szCs w:val="24"/>
              </w:rPr>
              <w:t xml:space="preserve"> согласованию)</w:t>
            </w:r>
          </w:p>
        </w:tc>
      </w:tr>
      <w:tr w:rsidR="00425C91" w:rsidRPr="002B1D3A" w14:paraId="42617669" w14:textId="77777777" w:rsidTr="00B404D9">
        <w:trPr>
          <w:jc w:val="center"/>
        </w:trPr>
        <w:tc>
          <w:tcPr>
            <w:tcW w:w="1008" w:type="dxa"/>
            <w:tcBorders>
              <w:top w:val="single" w:sz="4" w:space="0" w:color="000000"/>
              <w:left w:val="single" w:sz="4" w:space="0" w:color="000000"/>
              <w:bottom w:val="single" w:sz="4" w:space="0" w:color="000000"/>
              <w:right w:val="single" w:sz="4" w:space="0" w:color="000000"/>
            </w:tcBorders>
          </w:tcPr>
          <w:p w14:paraId="53F698BE" w14:textId="77777777" w:rsidR="00425C91" w:rsidRPr="002B1D3A" w:rsidRDefault="00425C91" w:rsidP="00B404D9">
            <w:pPr>
              <w:jc w:val="center"/>
              <w:rPr>
                <w:sz w:val="24"/>
                <w:szCs w:val="24"/>
              </w:rPr>
            </w:pPr>
            <w:r w:rsidRPr="002B1D3A">
              <w:rPr>
                <w:sz w:val="24"/>
                <w:szCs w:val="24"/>
              </w:rPr>
              <w:t>7.</w:t>
            </w:r>
          </w:p>
        </w:tc>
        <w:tc>
          <w:tcPr>
            <w:tcW w:w="3780" w:type="dxa"/>
            <w:tcBorders>
              <w:top w:val="single" w:sz="4" w:space="0" w:color="000000"/>
              <w:left w:val="single" w:sz="4" w:space="0" w:color="000000"/>
              <w:bottom w:val="single" w:sz="4" w:space="0" w:color="000000"/>
              <w:right w:val="single" w:sz="4" w:space="0" w:color="000000"/>
            </w:tcBorders>
          </w:tcPr>
          <w:p w14:paraId="364E8B8A" w14:textId="77777777" w:rsidR="00425C91" w:rsidRPr="002B1D3A" w:rsidRDefault="00425C91" w:rsidP="00B404D9">
            <w:pPr>
              <w:jc w:val="center"/>
              <w:rPr>
                <w:sz w:val="24"/>
                <w:szCs w:val="24"/>
              </w:rPr>
            </w:pPr>
            <w:proofErr w:type="spellStart"/>
            <w:r w:rsidRPr="002B1D3A">
              <w:rPr>
                <w:sz w:val="24"/>
                <w:szCs w:val="24"/>
              </w:rPr>
              <w:t>Сулимин</w:t>
            </w:r>
            <w:proofErr w:type="spellEnd"/>
            <w:r w:rsidRPr="002B1D3A">
              <w:rPr>
                <w:sz w:val="24"/>
                <w:szCs w:val="24"/>
              </w:rPr>
              <w:t xml:space="preserve"> Александр Евгеньевич</w:t>
            </w:r>
          </w:p>
        </w:tc>
        <w:tc>
          <w:tcPr>
            <w:tcW w:w="4783" w:type="dxa"/>
            <w:tcBorders>
              <w:top w:val="single" w:sz="4" w:space="0" w:color="000000"/>
              <w:left w:val="single" w:sz="4" w:space="0" w:color="000000"/>
              <w:bottom w:val="single" w:sz="4" w:space="0" w:color="000000"/>
              <w:right w:val="single" w:sz="4" w:space="0" w:color="000000"/>
            </w:tcBorders>
          </w:tcPr>
          <w:p w14:paraId="7E4BF0CA" w14:textId="77777777" w:rsidR="00425C91" w:rsidRPr="002B1D3A" w:rsidRDefault="00425C91" w:rsidP="00B404D9">
            <w:pPr>
              <w:rPr>
                <w:sz w:val="24"/>
                <w:szCs w:val="24"/>
              </w:rPr>
            </w:pPr>
            <w:r w:rsidRPr="002B1D3A">
              <w:rPr>
                <w:sz w:val="24"/>
                <w:szCs w:val="24"/>
              </w:rPr>
              <w:t>- директор ООО «Новоузенское ЖКХ» (по согласованию)</w:t>
            </w:r>
          </w:p>
        </w:tc>
      </w:tr>
      <w:tr w:rsidR="00425C91" w:rsidRPr="002B1D3A" w14:paraId="0F8A8795" w14:textId="77777777" w:rsidTr="00B404D9">
        <w:trPr>
          <w:jc w:val="center"/>
        </w:trPr>
        <w:tc>
          <w:tcPr>
            <w:tcW w:w="1008" w:type="dxa"/>
            <w:tcBorders>
              <w:top w:val="single" w:sz="4" w:space="0" w:color="000000"/>
              <w:left w:val="single" w:sz="4" w:space="0" w:color="000000"/>
              <w:bottom w:val="single" w:sz="4" w:space="0" w:color="000000"/>
              <w:right w:val="single" w:sz="4" w:space="0" w:color="000000"/>
            </w:tcBorders>
          </w:tcPr>
          <w:p w14:paraId="30086BE5" w14:textId="77777777" w:rsidR="00425C91" w:rsidRPr="002B1D3A" w:rsidRDefault="00425C91" w:rsidP="00B404D9">
            <w:pPr>
              <w:jc w:val="center"/>
              <w:rPr>
                <w:sz w:val="24"/>
                <w:szCs w:val="24"/>
              </w:rPr>
            </w:pPr>
            <w:r w:rsidRPr="002B1D3A">
              <w:rPr>
                <w:sz w:val="24"/>
                <w:szCs w:val="24"/>
              </w:rPr>
              <w:t>8.</w:t>
            </w:r>
          </w:p>
        </w:tc>
        <w:tc>
          <w:tcPr>
            <w:tcW w:w="3780" w:type="dxa"/>
            <w:tcBorders>
              <w:top w:val="single" w:sz="4" w:space="0" w:color="000000"/>
              <w:left w:val="single" w:sz="4" w:space="0" w:color="000000"/>
              <w:bottom w:val="single" w:sz="4" w:space="0" w:color="000000"/>
              <w:right w:val="single" w:sz="4" w:space="0" w:color="000000"/>
            </w:tcBorders>
          </w:tcPr>
          <w:p w14:paraId="4E1FEA2F" w14:textId="77777777" w:rsidR="00425C91" w:rsidRPr="002B1D3A" w:rsidRDefault="00425C91" w:rsidP="00B404D9">
            <w:pPr>
              <w:jc w:val="center"/>
              <w:rPr>
                <w:sz w:val="24"/>
                <w:szCs w:val="24"/>
              </w:rPr>
            </w:pPr>
            <w:r w:rsidRPr="002B1D3A">
              <w:rPr>
                <w:sz w:val="24"/>
                <w:szCs w:val="24"/>
              </w:rPr>
              <w:t>Кувшинов Михаил Анатольевич</w:t>
            </w:r>
          </w:p>
        </w:tc>
        <w:tc>
          <w:tcPr>
            <w:tcW w:w="4783" w:type="dxa"/>
            <w:tcBorders>
              <w:top w:val="single" w:sz="4" w:space="0" w:color="000000"/>
              <w:left w:val="single" w:sz="4" w:space="0" w:color="000000"/>
              <w:bottom w:val="single" w:sz="4" w:space="0" w:color="000000"/>
              <w:right w:val="single" w:sz="4" w:space="0" w:color="000000"/>
            </w:tcBorders>
          </w:tcPr>
          <w:p w14:paraId="3967FD8B" w14:textId="77777777" w:rsidR="00425C91" w:rsidRPr="002B1D3A" w:rsidRDefault="00425C91" w:rsidP="00B404D9">
            <w:pPr>
              <w:rPr>
                <w:sz w:val="24"/>
                <w:szCs w:val="24"/>
              </w:rPr>
            </w:pPr>
            <w:r w:rsidRPr="002B1D3A">
              <w:rPr>
                <w:sz w:val="24"/>
                <w:szCs w:val="24"/>
              </w:rPr>
              <w:t>- директор ООО «Межрегиональная сервисная компания» (по согласованию)</w:t>
            </w:r>
          </w:p>
          <w:p w14:paraId="6576899F" w14:textId="77777777" w:rsidR="00425C91" w:rsidRPr="002B1D3A" w:rsidRDefault="00425C91" w:rsidP="00B404D9">
            <w:pPr>
              <w:rPr>
                <w:sz w:val="24"/>
                <w:szCs w:val="24"/>
              </w:rPr>
            </w:pPr>
          </w:p>
        </w:tc>
      </w:tr>
      <w:tr w:rsidR="00425C91" w:rsidRPr="002B1D3A" w14:paraId="0E298489" w14:textId="77777777" w:rsidTr="00B404D9">
        <w:trPr>
          <w:jc w:val="center"/>
        </w:trPr>
        <w:tc>
          <w:tcPr>
            <w:tcW w:w="1008" w:type="dxa"/>
            <w:tcBorders>
              <w:top w:val="single" w:sz="4" w:space="0" w:color="000000"/>
              <w:left w:val="single" w:sz="4" w:space="0" w:color="000000"/>
              <w:bottom w:val="single" w:sz="4" w:space="0" w:color="000000"/>
              <w:right w:val="single" w:sz="4" w:space="0" w:color="000000"/>
            </w:tcBorders>
          </w:tcPr>
          <w:p w14:paraId="50802B68" w14:textId="77777777" w:rsidR="00425C91" w:rsidRPr="002B1D3A" w:rsidRDefault="00425C91" w:rsidP="00B404D9">
            <w:pPr>
              <w:jc w:val="center"/>
              <w:rPr>
                <w:sz w:val="24"/>
                <w:szCs w:val="24"/>
              </w:rPr>
            </w:pPr>
            <w:r w:rsidRPr="002B1D3A">
              <w:rPr>
                <w:sz w:val="24"/>
                <w:szCs w:val="24"/>
              </w:rPr>
              <w:t>9.</w:t>
            </w:r>
          </w:p>
        </w:tc>
        <w:tc>
          <w:tcPr>
            <w:tcW w:w="3780" w:type="dxa"/>
            <w:tcBorders>
              <w:top w:val="single" w:sz="4" w:space="0" w:color="000000"/>
              <w:left w:val="single" w:sz="4" w:space="0" w:color="000000"/>
              <w:bottom w:val="single" w:sz="4" w:space="0" w:color="000000"/>
              <w:right w:val="single" w:sz="4" w:space="0" w:color="000000"/>
            </w:tcBorders>
          </w:tcPr>
          <w:p w14:paraId="600E0B2C" w14:textId="77777777" w:rsidR="00425C91" w:rsidRPr="002B1D3A" w:rsidRDefault="00425C91" w:rsidP="00B404D9">
            <w:pPr>
              <w:jc w:val="center"/>
              <w:rPr>
                <w:sz w:val="24"/>
                <w:szCs w:val="24"/>
              </w:rPr>
            </w:pPr>
            <w:r w:rsidRPr="002B1D3A">
              <w:rPr>
                <w:sz w:val="24"/>
                <w:szCs w:val="24"/>
              </w:rPr>
              <w:t>Чурикова Наталья Владимировна</w:t>
            </w:r>
          </w:p>
        </w:tc>
        <w:tc>
          <w:tcPr>
            <w:tcW w:w="4783" w:type="dxa"/>
            <w:tcBorders>
              <w:top w:val="single" w:sz="4" w:space="0" w:color="000000"/>
              <w:left w:val="single" w:sz="4" w:space="0" w:color="000000"/>
              <w:bottom w:val="single" w:sz="4" w:space="0" w:color="000000"/>
              <w:right w:val="single" w:sz="4" w:space="0" w:color="000000"/>
            </w:tcBorders>
          </w:tcPr>
          <w:p w14:paraId="15CF8163" w14:textId="77777777" w:rsidR="00425C91" w:rsidRPr="002B1D3A" w:rsidRDefault="00425C91" w:rsidP="00B404D9">
            <w:pPr>
              <w:rPr>
                <w:sz w:val="24"/>
                <w:szCs w:val="24"/>
              </w:rPr>
            </w:pPr>
            <w:r w:rsidRPr="002B1D3A">
              <w:rPr>
                <w:sz w:val="24"/>
                <w:szCs w:val="24"/>
              </w:rPr>
              <w:t>- директор ГБУ СО «Новоузенский центр Семья» (по согласованию)</w:t>
            </w:r>
          </w:p>
          <w:p w14:paraId="54A363BE" w14:textId="77777777" w:rsidR="00425C91" w:rsidRPr="002B1D3A" w:rsidRDefault="00425C91" w:rsidP="00B404D9">
            <w:pPr>
              <w:ind w:right="-1"/>
              <w:rPr>
                <w:sz w:val="24"/>
                <w:szCs w:val="24"/>
              </w:rPr>
            </w:pPr>
          </w:p>
          <w:p w14:paraId="1B365362" w14:textId="77777777" w:rsidR="00425C91" w:rsidRPr="002B1D3A" w:rsidRDefault="00425C91" w:rsidP="00B404D9">
            <w:pPr>
              <w:rPr>
                <w:sz w:val="24"/>
                <w:szCs w:val="24"/>
              </w:rPr>
            </w:pPr>
          </w:p>
        </w:tc>
      </w:tr>
      <w:tr w:rsidR="00425C91" w:rsidRPr="002B1D3A" w14:paraId="667638C4" w14:textId="77777777" w:rsidTr="00B404D9">
        <w:trPr>
          <w:jc w:val="center"/>
        </w:trPr>
        <w:tc>
          <w:tcPr>
            <w:tcW w:w="1008" w:type="dxa"/>
            <w:tcBorders>
              <w:top w:val="single" w:sz="4" w:space="0" w:color="000000"/>
              <w:left w:val="single" w:sz="4" w:space="0" w:color="000000"/>
              <w:bottom w:val="single" w:sz="4" w:space="0" w:color="000000"/>
              <w:right w:val="single" w:sz="4" w:space="0" w:color="000000"/>
            </w:tcBorders>
          </w:tcPr>
          <w:p w14:paraId="69CE3C81" w14:textId="77777777" w:rsidR="00425C91" w:rsidRPr="002B1D3A" w:rsidRDefault="00425C91" w:rsidP="00B404D9">
            <w:pPr>
              <w:jc w:val="center"/>
              <w:rPr>
                <w:sz w:val="24"/>
                <w:szCs w:val="24"/>
              </w:rPr>
            </w:pPr>
            <w:r w:rsidRPr="002B1D3A">
              <w:rPr>
                <w:sz w:val="24"/>
                <w:szCs w:val="24"/>
              </w:rPr>
              <w:t>10.</w:t>
            </w:r>
          </w:p>
        </w:tc>
        <w:tc>
          <w:tcPr>
            <w:tcW w:w="3780" w:type="dxa"/>
            <w:tcBorders>
              <w:top w:val="single" w:sz="4" w:space="0" w:color="000000"/>
              <w:left w:val="single" w:sz="4" w:space="0" w:color="000000"/>
              <w:bottom w:val="single" w:sz="4" w:space="0" w:color="000000"/>
              <w:right w:val="single" w:sz="4" w:space="0" w:color="000000"/>
            </w:tcBorders>
          </w:tcPr>
          <w:p w14:paraId="27F41EAB" w14:textId="77777777" w:rsidR="00425C91" w:rsidRPr="002B1D3A" w:rsidRDefault="00425C91" w:rsidP="00B404D9">
            <w:pPr>
              <w:jc w:val="both"/>
              <w:rPr>
                <w:sz w:val="24"/>
                <w:szCs w:val="24"/>
              </w:rPr>
            </w:pPr>
            <w:r w:rsidRPr="002B1D3A">
              <w:rPr>
                <w:sz w:val="24"/>
                <w:szCs w:val="24"/>
              </w:rPr>
              <w:t>Елесина Елена Михайловна</w:t>
            </w:r>
          </w:p>
        </w:tc>
        <w:tc>
          <w:tcPr>
            <w:tcW w:w="4783" w:type="dxa"/>
            <w:tcBorders>
              <w:top w:val="single" w:sz="4" w:space="0" w:color="000000"/>
              <w:left w:val="single" w:sz="4" w:space="0" w:color="000000"/>
              <w:bottom w:val="single" w:sz="4" w:space="0" w:color="000000"/>
              <w:right w:val="single" w:sz="4" w:space="0" w:color="000000"/>
            </w:tcBorders>
          </w:tcPr>
          <w:p w14:paraId="5B495EFC" w14:textId="77777777" w:rsidR="00425C91" w:rsidRPr="002B1D3A" w:rsidRDefault="00425C91" w:rsidP="00B404D9">
            <w:pPr>
              <w:rPr>
                <w:sz w:val="24"/>
                <w:szCs w:val="24"/>
              </w:rPr>
            </w:pPr>
            <w:r w:rsidRPr="002B1D3A">
              <w:rPr>
                <w:sz w:val="24"/>
                <w:szCs w:val="24"/>
              </w:rPr>
              <w:t>- директор ГАУ СО «Новоузенский дом – интернат для престарелых и инвалидов» (по согласованию)</w:t>
            </w:r>
          </w:p>
          <w:p w14:paraId="28CDD3B9" w14:textId="77777777" w:rsidR="00425C91" w:rsidRPr="002B1D3A" w:rsidRDefault="00425C91" w:rsidP="00B404D9">
            <w:pPr>
              <w:rPr>
                <w:sz w:val="24"/>
                <w:szCs w:val="24"/>
              </w:rPr>
            </w:pPr>
          </w:p>
          <w:p w14:paraId="7B402271" w14:textId="77777777" w:rsidR="00425C91" w:rsidRPr="002B1D3A" w:rsidRDefault="00425C91" w:rsidP="00B404D9">
            <w:pPr>
              <w:rPr>
                <w:sz w:val="24"/>
                <w:szCs w:val="24"/>
              </w:rPr>
            </w:pPr>
          </w:p>
        </w:tc>
      </w:tr>
      <w:tr w:rsidR="00425C91" w:rsidRPr="002B1D3A" w14:paraId="5E10DFB4" w14:textId="77777777" w:rsidTr="00B404D9">
        <w:trPr>
          <w:jc w:val="center"/>
        </w:trPr>
        <w:tc>
          <w:tcPr>
            <w:tcW w:w="1008" w:type="dxa"/>
            <w:tcBorders>
              <w:top w:val="single" w:sz="4" w:space="0" w:color="000000"/>
              <w:left w:val="single" w:sz="4" w:space="0" w:color="000000"/>
              <w:bottom w:val="single" w:sz="4" w:space="0" w:color="000000"/>
              <w:right w:val="single" w:sz="4" w:space="0" w:color="000000"/>
            </w:tcBorders>
          </w:tcPr>
          <w:p w14:paraId="606CB0CF" w14:textId="77777777" w:rsidR="00425C91" w:rsidRPr="002B1D3A" w:rsidRDefault="00425C91" w:rsidP="00B404D9">
            <w:pPr>
              <w:jc w:val="center"/>
              <w:rPr>
                <w:sz w:val="24"/>
                <w:szCs w:val="24"/>
              </w:rPr>
            </w:pPr>
            <w:r w:rsidRPr="002B1D3A">
              <w:rPr>
                <w:sz w:val="24"/>
                <w:szCs w:val="24"/>
              </w:rPr>
              <w:lastRenderedPageBreak/>
              <w:t>11.</w:t>
            </w:r>
          </w:p>
        </w:tc>
        <w:tc>
          <w:tcPr>
            <w:tcW w:w="3780" w:type="dxa"/>
            <w:tcBorders>
              <w:top w:val="single" w:sz="4" w:space="0" w:color="000000"/>
              <w:left w:val="single" w:sz="4" w:space="0" w:color="000000"/>
              <w:bottom w:val="single" w:sz="4" w:space="0" w:color="000000"/>
              <w:right w:val="single" w:sz="4" w:space="0" w:color="000000"/>
            </w:tcBorders>
          </w:tcPr>
          <w:p w14:paraId="44C7EDD5" w14:textId="77777777" w:rsidR="00425C91" w:rsidRPr="002B1D3A" w:rsidRDefault="00425C91" w:rsidP="00B404D9">
            <w:pPr>
              <w:ind w:right="-1"/>
              <w:rPr>
                <w:sz w:val="24"/>
                <w:szCs w:val="24"/>
              </w:rPr>
            </w:pPr>
            <w:r w:rsidRPr="002B1D3A">
              <w:rPr>
                <w:sz w:val="24"/>
                <w:szCs w:val="24"/>
              </w:rPr>
              <w:t>Силаева Софья Геннадиевна</w:t>
            </w:r>
          </w:p>
        </w:tc>
        <w:tc>
          <w:tcPr>
            <w:tcW w:w="4783" w:type="dxa"/>
            <w:tcBorders>
              <w:top w:val="single" w:sz="4" w:space="0" w:color="000000"/>
              <w:left w:val="single" w:sz="4" w:space="0" w:color="000000"/>
              <w:bottom w:val="single" w:sz="4" w:space="0" w:color="000000"/>
              <w:right w:val="single" w:sz="4" w:space="0" w:color="000000"/>
            </w:tcBorders>
          </w:tcPr>
          <w:p w14:paraId="44FBEF27" w14:textId="77777777" w:rsidR="00425C91" w:rsidRPr="002B1D3A" w:rsidRDefault="00425C91" w:rsidP="00B404D9">
            <w:pPr>
              <w:ind w:right="-1"/>
              <w:jc w:val="center"/>
              <w:rPr>
                <w:sz w:val="24"/>
                <w:szCs w:val="24"/>
              </w:rPr>
            </w:pPr>
            <w:r w:rsidRPr="002B1D3A">
              <w:rPr>
                <w:sz w:val="24"/>
                <w:szCs w:val="24"/>
              </w:rPr>
              <w:t>- директор ГАУ СО «Комплексный центр</w:t>
            </w:r>
          </w:p>
          <w:p w14:paraId="10127ECB" w14:textId="77777777" w:rsidR="00425C91" w:rsidRPr="002B1D3A" w:rsidRDefault="00425C91" w:rsidP="00B404D9">
            <w:pPr>
              <w:ind w:right="-1"/>
              <w:jc w:val="center"/>
              <w:rPr>
                <w:sz w:val="24"/>
                <w:szCs w:val="24"/>
              </w:rPr>
            </w:pPr>
            <w:r w:rsidRPr="002B1D3A">
              <w:rPr>
                <w:sz w:val="24"/>
                <w:szCs w:val="24"/>
              </w:rPr>
              <w:t>социального обслуживания населения»</w:t>
            </w:r>
          </w:p>
          <w:p w14:paraId="3096DA22" w14:textId="77777777" w:rsidR="00425C91" w:rsidRPr="002B1D3A" w:rsidRDefault="00425C91" w:rsidP="00B404D9">
            <w:pPr>
              <w:jc w:val="center"/>
              <w:rPr>
                <w:sz w:val="24"/>
                <w:szCs w:val="24"/>
              </w:rPr>
            </w:pPr>
            <w:proofErr w:type="gramStart"/>
            <w:r w:rsidRPr="002B1D3A">
              <w:rPr>
                <w:sz w:val="24"/>
                <w:szCs w:val="24"/>
              </w:rPr>
              <w:t>Новоузенского  района</w:t>
            </w:r>
            <w:proofErr w:type="gramEnd"/>
            <w:r w:rsidRPr="002B1D3A">
              <w:rPr>
                <w:sz w:val="24"/>
                <w:szCs w:val="24"/>
              </w:rPr>
              <w:t xml:space="preserve"> (по согласованию)</w:t>
            </w:r>
          </w:p>
          <w:p w14:paraId="263B2085" w14:textId="77777777" w:rsidR="00425C91" w:rsidRPr="002B1D3A" w:rsidRDefault="00425C91" w:rsidP="00B404D9">
            <w:pPr>
              <w:ind w:right="-1"/>
              <w:jc w:val="center"/>
              <w:rPr>
                <w:sz w:val="24"/>
                <w:szCs w:val="24"/>
              </w:rPr>
            </w:pPr>
          </w:p>
          <w:p w14:paraId="455B63CF" w14:textId="77777777" w:rsidR="00425C91" w:rsidRPr="002B1D3A" w:rsidRDefault="00425C91" w:rsidP="00B404D9">
            <w:pPr>
              <w:ind w:right="-1" w:firstLine="851"/>
              <w:jc w:val="center"/>
              <w:rPr>
                <w:sz w:val="24"/>
                <w:szCs w:val="24"/>
              </w:rPr>
            </w:pPr>
          </w:p>
        </w:tc>
      </w:tr>
      <w:tr w:rsidR="00425C91" w:rsidRPr="002B1D3A" w14:paraId="3A06E326" w14:textId="77777777" w:rsidTr="00B404D9">
        <w:trPr>
          <w:jc w:val="center"/>
        </w:trPr>
        <w:tc>
          <w:tcPr>
            <w:tcW w:w="1008" w:type="dxa"/>
            <w:tcBorders>
              <w:top w:val="single" w:sz="4" w:space="0" w:color="000000"/>
              <w:left w:val="single" w:sz="4" w:space="0" w:color="000000"/>
              <w:bottom w:val="single" w:sz="4" w:space="0" w:color="000000"/>
              <w:right w:val="single" w:sz="4" w:space="0" w:color="000000"/>
            </w:tcBorders>
          </w:tcPr>
          <w:p w14:paraId="4862DE9F" w14:textId="77777777" w:rsidR="00425C91" w:rsidRPr="002B1D3A" w:rsidRDefault="00425C91" w:rsidP="00B404D9">
            <w:pPr>
              <w:jc w:val="center"/>
              <w:rPr>
                <w:sz w:val="24"/>
                <w:szCs w:val="24"/>
              </w:rPr>
            </w:pPr>
            <w:r w:rsidRPr="002B1D3A">
              <w:rPr>
                <w:sz w:val="24"/>
                <w:szCs w:val="24"/>
              </w:rPr>
              <w:t>12.</w:t>
            </w:r>
          </w:p>
        </w:tc>
        <w:tc>
          <w:tcPr>
            <w:tcW w:w="3780" w:type="dxa"/>
            <w:tcBorders>
              <w:top w:val="single" w:sz="4" w:space="0" w:color="000000"/>
              <w:left w:val="single" w:sz="4" w:space="0" w:color="000000"/>
              <w:bottom w:val="single" w:sz="4" w:space="0" w:color="000000"/>
              <w:right w:val="single" w:sz="4" w:space="0" w:color="000000"/>
            </w:tcBorders>
          </w:tcPr>
          <w:p w14:paraId="140358A0" w14:textId="77777777" w:rsidR="00425C91" w:rsidRPr="002B1D3A" w:rsidRDefault="00425C91" w:rsidP="00B404D9">
            <w:pPr>
              <w:jc w:val="center"/>
              <w:rPr>
                <w:sz w:val="24"/>
                <w:szCs w:val="24"/>
              </w:rPr>
            </w:pPr>
            <w:proofErr w:type="spellStart"/>
            <w:r w:rsidRPr="002B1D3A">
              <w:rPr>
                <w:sz w:val="24"/>
                <w:szCs w:val="24"/>
              </w:rPr>
              <w:t>Темиргаева</w:t>
            </w:r>
            <w:proofErr w:type="spellEnd"/>
            <w:r w:rsidRPr="002B1D3A">
              <w:rPr>
                <w:sz w:val="24"/>
                <w:szCs w:val="24"/>
              </w:rPr>
              <w:t xml:space="preserve"> Юлия Вячеславовна</w:t>
            </w:r>
          </w:p>
        </w:tc>
        <w:tc>
          <w:tcPr>
            <w:tcW w:w="4783" w:type="dxa"/>
            <w:tcBorders>
              <w:top w:val="single" w:sz="4" w:space="0" w:color="000000"/>
              <w:left w:val="single" w:sz="4" w:space="0" w:color="000000"/>
              <w:bottom w:val="single" w:sz="4" w:space="0" w:color="000000"/>
              <w:right w:val="single" w:sz="4" w:space="0" w:color="000000"/>
            </w:tcBorders>
          </w:tcPr>
          <w:p w14:paraId="5F6BA3F3" w14:textId="77777777" w:rsidR="00425C91" w:rsidRPr="002B1D3A" w:rsidRDefault="00425C91" w:rsidP="00B404D9">
            <w:pPr>
              <w:ind w:right="-1"/>
              <w:rPr>
                <w:sz w:val="24"/>
                <w:szCs w:val="24"/>
              </w:rPr>
            </w:pPr>
            <w:r w:rsidRPr="002B1D3A">
              <w:rPr>
                <w:sz w:val="24"/>
                <w:szCs w:val="24"/>
              </w:rPr>
              <w:t>- директор ТЦЗН по Новоузенскому району ГКУ СО «ЦЗН Саратовской области» (по согласованию)</w:t>
            </w:r>
          </w:p>
          <w:p w14:paraId="3F7D9976" w14:textId="77777777" w:rsidR="00425C91" w:rsidRPr="002B1D3A" w:rsidRDefault="00425C91" w:rsidP="00B404D9">
            <w:pPr>
              <w:rPr>
                <w:sz w:val="24"/>
                <w:szCs w:val="24"/>
              </w:rPr>
            </w:pPr>
          </w:p>
          <w:p w14:paraId="50752B31" w14:textId="77777777" w:rsidR="00425C91" w:rsidRPr="002B1D3A" w:rsidRDefault="00425C91" w:rsidP="00B404D9">
            <w:pPr>
              <w:rPr>
                <w:sz w:val="24"/>
                <w:szCs w:val="24"/>
              </w:rPr>
            </w:pPr>
          </w:p>
        </w:tc>
      </w:tr>
      <w:tr w:rsidR="00425C91" w:rsidRPr="002B1D3A" w14:paraId="363C0E6A" w14:textId="77777777" w:rsidTr="00B404D9">
        <w:trPr>
          <w:jc w:val="center"/>
        </w:trPr>
        <w:tc>
          <w:tcPr>
            <w:tcW w:w="1008" w:type="dxa"/>
            <w:tcBorders>
              <w:top w:val="single" w:sz="4" w:space="0" w:color="000000"/>
              <w:left w:val="single" w:sz="4" w:space="0" w:color="000000"/>
              <w:bottom w:val="single" w:sz="4" w:space="0" w:color="000000"/>
              <w:right w:val="single" w:sz="4" w:space="0" w:color="000000"/>
            </w:tcBorders>
          </w:tcPr>
          <w:p w14:paraId="3544F54F" w14:textId="77777777" w:rsidR="00425C91" w:rsidRPr="002B1D3A" w:rsidRDefault="00425C91" w:rsidP="00B404D9">
            <w:pPr>
              <w:jc w:val="center"/>
              <w:rPr>
                <w:sz w:val="24"/>
                <w:szCs w:val="24"/>
              </w:rPr>
            </w:pPr>
            <w:r w:rsidRPr="002B1D3A">
              <w:rPr>
                <w:sz w:val="24"/>
                <w:szCs w:val="24"/>
              </w:rPr>
              <w:t>13.</w:t>
            </w:r>
          </w:p>
        </w:tc>
        <w:tc>
          <w:tcPr>
            <w:tcW w:w="3780" w:type="dxa"/>
            <w:tcBorders>
              <w:top w:val="single" w:sz="4" w:space="0" w:color="000000"/>
              <w:left w:val="single" w:sz="4" w:space="0" w:color="000000"/>
              <w:bottom w:val="single" w:sz="4" w:space="0" w:color="000000"/>
              <w:right w:val="single" w:sz="4" w:space="0" w:color="000000"/>
            </w:tcBorders>
          </w:tcPr>
          <w:p w14:paraId="31839CA2" w14:textId="77777777" w:rsidR="00425C91" w:rsidRPr="002B1D3A" w:rsidRDefault="00425C91" w:rsidP="00B404D9">
            <w:pPr>
              <w:jc w:val="center"/>
              <w:rPr>
                <w:sz w:val="24"/>
                <w:szCs w:val="24"/>
              </w:rPr>
            </w:pPr>
            <w:r w:rsidRPr="002B1D3A">
              <w:rPr>
                <w:sz w:val="24"/>
                <w:szCs w:val="24"/>
              </w:rPr>
              <w:t>Разуваева Любовь Александровна</w:t>
            </w:r>
          </w:p>
        </w:tc>
        <w:tc>
          <w:tcPr>
            <w:tcW w:w="4783" w:type="dxa"/>
            <w:tcBorders>
              <w:top w:val="single" w:sz="4" w:space="0" w:color="000000"/>
              <w:left w:val="single" w:sz="4" w:space="0" w:color="000000"/>
              <w:bottom w:val="single" w:sz="4" w:space="0" w:color="000000"/>
              <w:right w:val="single" w:sz="4" w:space="0" w:color="000000"/>
            </w:tcBorders>
          </w:tcPr>
          <w:p w14:paraId="211CD0E4" w14:textId="77777777" w:rsidR="00425C91" w:rsidRPr="002B1D3A" w:rsidRDefault="00425C91" w:rsidP="00B404D9">
            <w:pPr>
              <w:rPr>
                <w:sz w:val="24"/>
                <w:szCs w:val="24"/>
              </w:rPr>
            </w:pPr>
            <w:r w:rsidRPr="002B1D3A">
              <w:rPr>
                <w:sz w:val="24"/>
                <w:szCs w:val="24"/>
              </w:rPr>
              <w:t xml:space="preserve">- директор ГАПОУ СО «Новоузенский агротехнологический </w:t>
            </w:r>
            <w:proofErr w:type="gramStart"/>
            <w:r w:rsidRPr="002B1D3A">
              <w:rPr>
                <w:sz w:val="24"/>
                <w:szCs w:val="24"/>
              </w:rPr>
              <w:t>техникум»  (</w:t>
            </w:r>
            <w:proofErr w:type="gramEnd"/>
            <w:r w:rsidRPr="002B1D3A">
              <w:rPr>
                <w:sz w:val="24"/>
                <w:szCs w:val="24"/>
              </w:rPr>
              <w:t>по согласованию)</w:t>
            </w:r>
          </w:p>
          <w:p w14:paraId="69866CBA" w14:textId="77777777" w:rsidR="00425C91" w:rsidRPr="002B1D3A" w:rsidRDefault="00425C91" w:rsidP="00B404D9">
            <w:pPr>
              <w:rPr>
                <w:sz w:val="24"/>
                <w:szCs w:val="24"/>
              </w:rPr>
            </w:pPr>
          </w:p>
          <w:p w14:paraId="65061AB9" w14:textId="77777777" w:rsidR="00425C91" w:rsidRPr="002B1D3A" w:rsidRDefault="00425C91" w:rsidP="00B404D9">
            <w:pPr>
              <w:jc w:val="right"/>
              <w:rPr>
                <w:sz w:val="24"/>
                <w:szCs w:val="24"/>
              </w:rPr>
            </w:pPr>
          </w:p>
        </w:tc>
      </w:tr>
      <w:tr w:rsidR="00425C91" w:rsidRPr="002B1D3A" w14:paraId="042719BB" w14:textId="77777777" w:rsidTr="00B404D9">
        <w:trPr>
          <w:jc w:val="center"/>
        </w:trPr>
        <w:tc>
          <w:tcPr>
            <w:tcW w:w="1008" w:type="dxa"/>
            <w:tcBorders>
              <w:top w:val="single" w:sz="4" w:space="0" w:color="000000"/>
              <w:left w:val="single" w:sz="4" w:space="0" w:color="000000"/>
              <w:bottom w:val="single" w:sz="4" w:space="0" w:color="000000"/>
              <w:right w:val="single" w:sz="4" w:space="0" w:color="000000"/>
            </w:tcBorders>
          </w:tcPr>
          <w:p w14:paraId="3901BEDE" w14:textId="77777777" w:rsidR="00425C91" w:rsidRPr="002B1D3A" w:rsidRDefault="00425C91" w:rsidP="00B404D9">
            <w:pPr>
              <w:jc w:val="center"/>
              <w:rPr>
                <w:sz w:val="24"/>
                <w:szCs w:val="24"/>
              </w:rPr>
            </w:pPr>
            <w:r w:rsidRPr="002B1D3A">
              <w:rPr>
                <w:sz w:val="24"/>
                <w:szCs w:val="24"/>
              </w:rPr>
              <w:t>14.</w:t>
            </w:r>
          </w:p>
        </w:tc>
        <w:tc>
          <w:tcPr>
            <w:tcW w:w="3780" w:type="dxa"/>
            <w:tcBorders>
              <w:top w:val="single" w:sz="4" w:space="0" w:color="000000"/>
              <w:left w:val="single" w:sz="4" w:space="0" w:color="000000"/>
              <w:bottom w:val="single" w:sz="4" w:space="0" w:color="000000"/>
              <w:right w:val="single" w:sz="4" w:space="0" w:color="000000"/>
            </w:tcBorders>
          </w:tcPr>
          <w:p w14:paraId="130413A2" w14:textId="77777777" w:rsidR="00425C91" w:rsidRPr="002B1D3A" w:rsidRDefault="00425C91" w:rsidP="00B404D9">
            <w:pPr>
              <w:jc w:val="center"/>
              <w:rPr>
                <w:sz w:val="24"/>
                <w:szCs w:val="24"/>
              </w:rPr>
            </w:pPr>
            <w:r w:rsidRPr="002B1D3A">
              <w:rPr>
                <w:sz w:val="24"/>
                <w:szCs w:val="24"/>
              </w:rPr>
              <w:t>Лопухов Олег Васильевич</w:t>
            </w:r>
          </w:p>
        </w:tc>
        <w:tc>
          <w:tcPr>
            <w:tcW w:w="4783" w:type="dxa"/>
            <w:tcBorders>
              <w:top w:val="single" w:sz="4" w:space="0" w:color="000000"/>
              <w:left w:val="single" w:sz="4" w:space="0" w:color="000000"/>
              <w:bottom w:val="single" w:sz="4" w:space="0" w:color="000000"/>
              <w:right w:val="single" w:sz="4" w:space="0" w:color="000000"/>
            </w:tcBorders>
          </w:tcPr>
          <w:p w14:paraId="1E71DE2F" w14:textId="77777777" w:rsidR="00425C91" w:rsidRPr="002B1D3A" w:rsidRDefault="00425C91" w:rsidP="00B404D9">
            <w:pPr>
              <w:rPr>
                <w:sz w:val="24"/>
                <w:szCs w:val="24"/>
              </w:rPr>
            </w:pPr>
            <w:r w:rsidRPr="002B1D3A">
              <w:rPr>
                <w:sz w:val="24"/>
                <w:szCs w:val="24"/>
              </w:rPr>
              <w:t>- директор ФОК «Новоузенский» (по согласованию)</w:t>
            </w:r>
          </w:p>
          <w:p w14:paraId="11656A9F" w14:textId="77777777" w:rsidR="00425C91" w:rsidRPr="002B1D3A" w:rsidRDefault="00425C91" w:rsidP="00B404D9">
            <w:pPr>
              <w:rPr>
                <w:sz w:val="24"/>
                <w:szCs w:val="24"/>
              </w:rPr>
            </w:pPr>
          </w:p>
          <w:p w14:paraId="7AB81C6A" w14:textId="77777777" w:rsidR="00425C91" w:rsidRPr="002B1D3A" w:rsidRDefault="00425C91" w:rsidP="00B404D9">
            <w:pPr>
              <w:ind w:firstLine="284"/>
              <w:jc w:val="right"/>
              <w:rPr>
                <w:sz w:val="24"/>
                <w:szCs w:val="24"/>
              </w:rPr>
            </w:pPr>
          </w:p>
        </w:tc>
      </w:tr>
      <w:tr w:rsidR="00425C91" w:rsidRPr="002B1D3A" w14:paraId="51DC96AC" w14:textId="77777777" w:rsidTr="00B404D9">
        <w:trPr>
          <w:jc w:val="center"/>
        </w:trPr>
        <w:tc>
          <w:tcPr>
            <w:tcW w:w="1008" w:type="dxa"/>
            <w:tcBorders>
              <w:top w:val="single" w:sz="4" w:space="0" w:color="000000"/>
              <w:left w:val="single" w:sz="4" w:space="0" w:color="000000"/>
              <w:bottom w:val="single" w:sz="4" w:space="0" w:color="000000"/>
              <w:right w:val="single" w:sz="4" w:space="0" w:color="000000"/>
            </w:tcBorders>
          </w:tcPr>
          <w:p w14:paraId="6B12BAED" w14:textId="77777777" w:rsidR="00425C91" w:rsidRPr="002B1D3A" w:rsidRDefault="00425C91" w:rsidP="00B404D9">
            <w:pPr>
              <w:jc w:val="center"/>
              <w:rPr>
                <w:sz w:val="24"/>
                <w:szCs w:val="24"/>
              </w:rPr>
            </w:pPr>
            <w:r w:rsidRPr="002B1D3A">
              <w:rPr>
                <w:sz w:val="24"/>
                <w:szCs w:val="24"/>
              </w:rPr>
              <w:t>15.</w:t>
            </w:r>
          </w:p>
        </w:tc>
        <w:tc>
          <w:tcPr>
            <w:tcW w:w="3780" w:type="dxa"/>
            <w:tcBorders>
              <w:top w:val="single" w:sz="4" w:space="0" w:color="000000"/>
              <w:left w:val="single" w:sz="4" w:space="0" w:color="000000"/>
              <w:bottom w:val="single" w:sz="4" w:space="0" w:color="000000"/>
              <w:right w:val="single" w:sz="4" w:space="0" w:color="000000"/>
            </w:tcBorders>
          </w:tcPr>
          <w:p w14:paraId="489A0571" w14:textId="77777777" w:rsidR="00425C91" w:rsidRPr="002B1D3A" w:rsidRDefault="00425C91" w:rsidP="00B404D9">
            <w:pPr>
              <w:jc w:val="center"/>
              <w:rPr>
                <w:sz w:val="24"/>
                <w:szCs w:val="24"/>
              </w:rPr>
            </w:pPr>
            <w:proofErr w:type="spellStart"/>
            <w:r w:rsidRPr="002B1D3A">
              <w:rPr>
                <w:sz w:val="24"/>
                <w:szCs w:val="24"/>
              </w:rPr>
              <w:t>Болознева</w:t>
            </w:r>
            <w:proofErr w:type="spellEnd"/>
            <w:r w:rsidRPr="002B1D3A">
              <w:rPr>
                <w:sz w:val="24"/>
                <w:szCs w:val="24"/>
              </w:rPr>
              <w:t xml:space="preserve"> Нина Ивановна</w:t>
            </w:r>
          </w:p>
        </w:tc>
        <w:tc>
          <w:tcPr>
            <w:tcW w:w="4783" w:type="dxa"/>
            <w:tcBorders>
              <w:top w:val="single" w:sz="4" w:space="0" w:color="000000"/>
              <w:left w:val="single" w:sz="4" w:space="0" w:color="000000"/>
              <w:bottom w:val="single" w:sz="4" w:space="0" w:color="000000"/>
              <w:right w:val="single" w:sz="4" w:space="0" w:color="000000"/>
            </w:tcBorders>
          </w:tcPr>
          <w:p w14:paraId="57CF96E4" w14:textId="77777777" w:rsidR="00425C91" w:rsidRPr="002B1D3A" w:rsidRDefault="00425C91" w:rsidP="00B404D9">
            <w:pPr>
              <w:rPr>
                <w:sz w:val="24"/>
                <w:szCs w:val="24"/>
              </w:rPr>
            </w:pPr>
            <w:r w:rsidRPr="002B1D3A">
              <w:rPr>
                <w:sz w:val="24"/>
                <w:szCs w:val="24"/>
              </w:rPr>
              <w:t>- и.о. директора МКП «Тепло» (по согласованию)</w:t>
            </w:r>
          </w:p>
        </w:tc>
      </w:tr>
      <w:tr w:rsidR="00425C91" w:rsidRPr="002B1D3A" w14:paraId="54584955" w14:textId="77777777" w:rsidTr="00B404D9">
        <w:trPr>
          <w:jc w:val="center"/>
        </w:trPr>
        <w:tc>
          <w:tcPr>
            <w:tcW w:w="1008" w:type="dxa"/>
            <w:tcBorders>
              <w:top w:val="single" w:sz="4" w:space="0" w:color="000000"/>
              <w:left w:val="single" w:sz="4" w:space="0" w:color="000000"/>
              <w:bottom w:val="single" w:sz="4" w:space="0" w:color="000000"/>
              <w:right w:val="single" w:sz="4" w:space="0" w:color="000000"/>
            </w:tcBorders>
          </w:tcPr>
          <w:p w14:paraId="168D2944" w14:textId="77777777" w:rsidR="00425C91" w:rsidRPr="002B1D3A" w:rsidRDefault="00425C91" w:rsidP="00B404D9">
            <w:pPr>
              <w:jc w:val="center"/>
              <w:rPr>
                <w:sz w:val="24"/>
                <w:szCs w:val="24"/>
              </w:rPr>
            </w:pPr>
            <w:r w:rsidRPr="002B1D3A">
              <w:rPr>
                <w:sz w:val="24"/>
                <w:szCs w:val="24"/>
              </w:rPr>
              <w:t>16.</w:t>
            </w:r>
          </w:p>
        </w:tc>
        <w:tc>
          <w:tcPr>
            <w:tcW w:w="3780" w:type="dxa"/>
            <w:tcBorders>
              <w:top w:val="single" w:sz="4" w:space="0" w:color="000000"/>
              <w:left w:val="single" w:sz="4" w:space="0" w:color="000000"/>
              <w:bottom w:val="single" w:sz="4" w:space="0" w:color="000000"/>
              <w:right w:val="single" w:sz="4" w:space="0" w:color="000000"/>
            </w:tcBorders>
          </w:tcPr>
          <w:p w14:paraId="4074D4F1" w14:textId="77777777" w:rsidR="00425C91" w:rsidRPr="002B1D3A" w:rsidRDefault="00425C91" w:rsidP="00B404D9">
            <w:pPr>
              <w:jc w:val="center"/>
              <w:rPr>
                <w:sz w:val="24"/>
                <w:szCs w:val="24"/>
              </w:rPr>
            </w:pPr>
            <w:r w:rsidRPr="002B1D3A">
              <w:rPr>
                <w:sz w:val="24"/>
                <w:szCs w:val="24"/>
              </w:rPr>
              <w:t>Щербаков Денис Михайлович</w:t>
            </w:r>
          </w:p>
        </w:tc>
        <w:tc>
          <w:tcPr>
            <w:tcW w:w="4783" w:type="dxa"/>
            <w:tcBorders>
              <w:top w:val="single" w:sz="4" w:space="0" w:color="000000"/>
              <w:left w:val="single" w:sz="4" w:space="0" w:color="000000"/>
              <w:bottom w:val="single" w:sz="4" w:space="0" w:color="000000"/>
              <w:right w:val="single" w:sz="4" w:space="0" w:color="000000"/>
            </w:tcBorders>
          </w:tcPr>
          <w:p w14:paraId="5D1A0714" w14:textId="77777777" w:rsidR="00425C91" w:rsidRPr="002B1D3A" w:rsidRDefault="00425C91" w:rsidP="00B404D9">
            <w:pPr>
              <w:rPr>
                <w:sz w:val="24"/>
                <w:szCs w:val="24"/>
              </w:rPr>
            </w:pPr>
            <w:r w:rsidRPr="002B1D3A">
              <w:rPr>
                <w:sz w:val="24"/>
                <w:szCs w:val="24"/>
              </w:rPr>
              <w:t>- директор МКУ МТО «Комфорт» (по согласованию)</w:t>
            </w:r>
          </w:p>
          <w:p w14:paraId="4A8E68D3" w14:textId="77777777" w:rsidR="00425C91" w:rsidRPr="002B1D3A" w:rsidRDefault="00425C91" w:rsidP="00B404D9">
            <w:pPr>
              <w:rPr>
                <w:sz w:val="24"/>
                <w:szCs w:val="24"/>
              </w:rPr>
            </w:pPr>
          </w:p>
        </w:tc>
      </w:tr>
      <w:tr w:rsidR="00425C91" w:rsidRPr="002B1D3A" w14:paraId="2B36ED1C" w14:textId="77777777" w:rsidTr="00B404D9">
        <w:trPr>
          <w:jc w:val="center"/>
        </w:trPr>
        <w:tc>
          <w:tcPr>
            <w:tcW w:w="1008" w:type="dxa"/>
            <w:tcBorders>
              <w:top w:val="single" w:sz="4" w:space="0" w:color="000000"/>
              <w:left w:val="single" w:sz="4" w:space="0" w:color="000000"/>
              <w:bottom w:val="single" w:sz="4" w:space="0" w:color="000000"/>
              <w:right w:val="single" w:sz="4" w:space="0" w:color="000000"/>
            </w:tcBorders>
          </w:tcPr>
          <w:p w14:paraId="5A02242F" w14:textId="77777777" w:rsidR="00425C91" w:rsidRPr="002B1D3A" w:rsidRDefault="00425C91" w:rsidP="00B404D9">
            <w:pPr>
              <w:jc w:val="center"/>
              <w:rPr>
                <w:sz w:val="24"/>
                <w:szCs w:val="24"/>
              </w:rPr>
            </w:pPr>
            <w:r w:rsidRPr="002B1D3A">
              <w:rPr>
                <w:sz w:val="24"/>
                <w:szCs w:val="24"/>
              </w:rPr>
              <w:t>17.</w:t>
            </w:r>
          </w:p>
        </w:tc>
        <w:tc>
          <w:tcPr>
            <w:tcW w:w="3780" w:type="dxa"/>
            <w:tcBorders>
              <w:top w:val="single" w:sz="4" w:space="0" w:color="000000"/>
              <w:left w:val="single" w:sz="4" w:space="0" w:color="000000"/>
              <w:bottom w:val="single" w:sz="4" w:space="0" w:color="000000"/>
              <w:right w:val="single" w:sz="4" w:space="0" w:color="000000"/>
            </w:tcBorders>
          </w:tcPr>
          <w:p w14:paraId="1F3304E7" w14:textId="77777777" w:rsidR="00425C91" w:rsidRPr="002B1D3A" w:rsidRDefault="00425C91" w:rsidP="00B404D9">
            <w:pPr>
              <w:jc w:val="center"/>
              <w:rPr>
                <w:sz w:val="24"/>
                <w:szCs w:val="24"/>
              </w:rPr>
            </w:pPr>
            <w:r w:rsidRPr="002B1D3A">
              <w:rPr>
                <w:sz w:val="24"/>
                <w:szCs w:val="24"/>
              </w:rPr>
              <w:t>Кондратьев Кирилл Валерьевич</w:t>
            </w:r>
          </w:p>
        </w:tc>
        <w:tc>
          <w:tcPr>
            <w:tcW w:w="4783" w:type="dxa"/>
            <w:tcBorders>
              <w:top w:val="single" w:sz="4" w:space="0" w:color="000000"/>
              <w:left w:val="single" w:sz="4" w:space="0" w:color="000000"/>
              <w:bottom w:val="single" w:sz="4" w:space="0" w:color="000000"/>
              <w:right w:val="single" w:sz="4" w:space="0" w:color="000000"/>
            </w:tcBorders>
          </w:tcPr>
          <w:p w14:paraId="034FE5FE" w14:textId="77777777" w:rsidR="00425C91" w:rsidRPr="002B1D3A" w:rsidRDefault="00425C91" w:rsidP="00B404D9">
            <w:pPr>
              <w:rPr>
                <w:sz w:val="24"/>
                <w:szCs w:val="24"/>
              </w:rPr>
            </w:pPr>
            <w:r w:rsidRPr="002B1D3A">
              <w:rPr>
                <w:sz w:val="24"/>
                <w:szCs w:val="24"/>
              </w:rPr>
              <w:t>- заместитель главы администрации Новоузенского муниципального района по городскому хозяйству</w:t>
            </w:r>
          </w:p>
        </w:tc>
      </w:tr>
      <w:tr w:rsidR="00425C91" w:rsidRPr="002B1D3A" w14:paraId="170C4BFD" w14:textId="77777777" w:rsidTr="00B404D9">
        <w:trPr>
          <w:jc w:val="center"/>
        </w:trPr>
        <w:tc>
          <w:tcPr>
            <w:tcW w:w="1008" w:type="dxa"/>
            <w:tcBorders>
              <w:left w:val="single" w:sz="4" w:space="0" w:color="000000"/>
              <w:bottom w:val="single" w:sz="4" w:space="0" w:color="000000"/>
              <w:right w:val="single" w:sz="4" w:space="0" w:color="000000"/>
            </w:tcBorders>
          </w:tcPr>
          <w:p w14:paraId="7533089D" w14:textId="77777777" w:rsidR="00425C91" w:rsidRPr="002B1D3A" w:rsidRDefault="00425C91" w:rsidP="00B404D9">
            <w:pPr>
              <w:jc w:val="center"/>
              <w:rPr>
                <w:sz w:val="24"/>
                <w:szCs w:val="24"/>
              </w:rPr>
            </w:pPr>
            <w:r w:rsidRPr="002B1D3A">
              <w:rPr>
                <w:sz w:val="24"/>
                <w:szCs w:val="24"/>
              </w:rPr>
              <w:t>18.</w:t>
            </w:r>
          </w:p>
        </w:tc>
        <w:tc>
          <w:tcPr>
            <w:tcW w:w="3780" w:type="dxa"/>
            <w:tcBorders>
              <w:left w:val="single" w:sz="4" w:space="0" w:color="000000"/>
              <w:bottom w:val="single" w:sz="4" w:space="0" w:color="000000"/>
              <w:right w:val="single" w:sz="4" w:space="0" w:color="000000"/>
            </w:tcBorders>
          </w:tcPr>
          <w:p w14:paraId="41DE5DC8" w14:textId="77777777" w:rsidR="00425C91" w:rsidRPr="002B1D3A" w:rsidRDefault="00425C91" w:rsidP="00B404D9">
            <w:pPr>
              <w:snapToGrid w:val="0"/>
              <w:rPr>
                <w:sz w:val="24"/>
                <w:szCs w:val="24"/>
              </w:rPr>
            </w:pPr>
            <w:r w:rsidRPr="002B1D3A">
              <w:rPr>
                <w:sz w:val="24"/>
                <w:szCs w:val="24"/>
              </w:rPr>
              <w:t>Ермилова Анна Владимировна</w:t>
            </w:r>
          </w:p>
        </w:tc>
        <w:tc>
          <w:tcPr>
            <w:tcW w:w="4783" w:type="dxa"/>
            <w:tcBorders>
              <w:left w:val="single" w:sz="4" w:space="0" w:color="000000"/>
              <w:bottom w:val="single" w:sz="4" w:space="0" w:color="000000"/>
              <w:right w:val="single" w:sz="4" w:space="0" w:color="000000"/>
            </w:tcBorders>
          </w:tcPr>
          <w:p w14:paraId="0AC0871E" w14:textId="77777777" w:rsidR="00425C91" w:rsidRPr="002B1D3A" w:rsidRDefault="00425C91" w:rsidP="00B404D9">
            <w:pPr>
              <w:rPr>
                <w:sz w:val="24"/>
                <w:szCs w:val="24"/>
              </w:rPr>
            </w:pPr>
            <w:r w:rsidRPr="002B1D3A">
              <w:rPr>
                <w:rFonts w:eastAsia="SimSun"/>
                <w:sz w:val="24"/>
                <w:szCs w:val="24"/>
                <w:lang w:eastAsia="zh-CN" w:bidi="ar"/>
              </w:rPr>
              <w:t>- директор ГБУДО "Детская школа искусств г. Новоузенска" Саратовской области (по согласованию)</w:t>
            </w:r>
          </w:p>
        </w:tc>
      </w:tr>
      <w:tr w:rsidR="00425C91" w:rsidRPr="002B1D3A" w14:paraId="729E8603" w14:textId="77777777" w:rsidTr="00B404D9">
        <w:trPr>
          <w:jc w:val="center"/>
        </w:trPr>
        <w:tc>
          <w:tcPr>
            <w:tcW w:w="1008" w:type="dxa"/>
            <w:tcBorders>
              <w:top w:val="single" w:sz="4" w:space="0" w:color="000000"/>
              <w:left w:val="single" w:sz="4" w:space="0" w:color="000000"/>
              <w:bottom w:val="single" w:sz="4" w:space="0" w:color="000000"/>
              <w:right w:val="single" w:sz="4" w:space="0" w:color="000000"/>
            </w:tcBorders>
          </w:tcPr>
          <w:p w14:paraId="4DCBE454" w14:textId="77777777" w:rsidR="00425C91" w:rsidRPr="002B1D3A" w:rsidRDefault="00425C91" w:rsidP="00B404D9">
            <w:pPr>
              <w:jc w:val="center"/>
              <w:rPr>
                <w:sz w:val="24"/>
                <w:szCs w:val="24"/>
              </w:rPr>
            </w:pPr>
            <w:r w:rsidRPr="002B1D3A">
              <w:rPr>
                <w:sz w:val="24"/>
                <w:szCs w:val="24"/>
              </w:rPr>
              <w:t>19.</w:t>
            </w:r>
          </w:p>
        </w:tc>
        <w:tc>
          <w:tcPr>
            <w:tcW w:w="8563" w:type="dxa"/>
            <w:gridSpan w:val="2"/>
            <w:tcBorders>
              <w:top w:val="single" w:sz="4" w:space="0" w:color="000000"/>
              <w:left w:val="single" w:sz="4" w:space="0" w:color="000000"/>
              <w:bottom w:val="single" w:sz="4" w:space="0" w:color="000000"/>
              <w:right w:val="single" w:sz="4" w:space="0" w:color="000000"/>
            </w:tcBorders>
          </w:tcPr>
          <w:p w14:paraId="220345EE" w14:textId="77777777" w:rsidR="00425C91" w:rsidRPr="002B1D3A" w:rsidRDefault="00425C91" w:rsidP="00B404D9">
            <w:pPr>
              <w:rPr>
                <w:sz w:val="24"/>
                <w:szCs w:val="24"/>
              </w:rPr>
            </w:pPr>
            <w:r w:rsidRPr="002B1D3A">
              <w:rPr>
                <w:sz w:val="24"/>
                <w:szCs w:val="24"/>
              </w:rPr>
              <w:t>Государственный инспектор Саратовского регионального отдела государственного энергетического надзора (по согласованию)</w:t>
            </w:r>
          </w:p>
        </w:tc>
      </w:tr>
    </w:tbl>
    <w:p w14:paraId="46881707" w14:textId="77777777" w:rsidR="00425C91" w:rsidRDefault="00425C91" w:rsidP="00425C91"/>
    <w:p w14:paraId="57223AF9" w14:textId="77777777" w:rsidR="00425C91" w:rsidRDefault="00425C91"/>
    <w:p w14:paraId="63D19AAF" w14:textId="77777777" w:rsidR="00425C91" w:rsidRDefault="00425C91"/>
    <w:p w14:paraId="4C52C36D" w14:textId="77777777" w:rsidR="00425C91" w:rsidRDefault="00425C91"/>
    <w:p w14:paraId="4D5ECB76" w14:textId="77777777" w:rsidR="00425C91" w:rsidRDefault="00425C91"/>
    <w:sectPr w:rsidR="00425C91" w:rsidSect="00425C91">
      <w:pgSz w:w="11906" w:h="16838" w:code="9"/>
      <w:pgMar w:top="1134" w:right="850" w:bottom="1134" w:left="1701" w:header="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Tahoma">
    <w:panose1 w:val="020B0604030504040204"/>
    <w:charset w:val="CC"/>
    <w:family w:val="swiss"/>
    <w:pitch w:val="variable"/>
    <w:sig w:usb0="E1002EFF" w:usb1="C000605B" w:usb2="00000029" w:usb3="00000000" w:csb0="000101FF" w:csb1="00000000"/>
  </w:font>
  <w:font w:name="Lohit Devanagari">
    <w:altName w:val="Calibr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PT Serif">
    <w:charset w:val="CC"/>
    <w:family w:val="roman"/>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suff w:val="space"/>
      <w:lvlText w:val="%1."/>
      <w:lvlJc w:val="left"/>
      <w:pPr>
        <w:tabs>
          <w:tab w:val="num" w:pos="0"/>
        </w:tabs>
        <w:ind w:left="42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14808162">
    <w:abstractNumId w:val="0"/>
  </w:num>
  <w:num w:numId="2" w16cid:durableId="421874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891"/>
    <w:rsid w:val="00033833"/>
    <w:rsid w:val="002B1D3A"/>
    <w:rsid w:val="004018EE"/>
    <w:rsid w:val="00425C91"/>
    <w:rsid w:val="00AA3891"/>
    <w:rsid w:val="00B004EF"/>
    <w:rsid w:val="00C657C0"/>
    <w:rsid w:val="00DA3E4C"/>
    <w:rsid w:val="00ED4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2F66B"/>
  <w15:chartTrackingRefBased/>
  <w15:docId w15:val="{E4C33D00-EDA1-4099-97FA-B483396B0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5C91"/>
    <w:pPr>
      <w:suppressAutoHyphens/>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qFormat/>
    <w:rsid w:val="00AA38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A38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A389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A389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A389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A389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A389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A389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A389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389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A389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A389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A389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A389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A389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A3891"/>
    <w:rPr>
      <w:rFonts w:eastAsiaTheme="majorEastAsia" w:cstheme="majorBidi"/>
      <w:color w:val="595959" w:themeColor="text1" w:themeTint="A6"/>
    </w:rPr>
  </w:style>
  <w:style w:type="character" w:customStyle="1" w:styleId="80">
    <w:name w:val="Заголовок 8 Знак"/>
    <w:basedOn w:val="a0"/>
    <w:link w:val="8"/>
    <w:uiPriority w:val="9"/>
    <w:semiHidden/>
    <w:rsid w:val="00AA389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A3891"/>
    <w:rPr>
      <w:rFonts w:eastAsiaTheme="majorEastAsia" w:cstheme="majorBidi"/>
      <w:color w:val="272727" w:themeColor="text1" w:themeTint="D8"/>
    </w:rPr>
  </w:style>
  <w:style w:type="paragraph" w:styleId="a3">
    <w:name w:val="Title"/>
    <w:basedOn w:val="a"/>
    <w:next w:val="a"/>
    <w:link w:val="a4"/>
    <w:uiPriority w:val="10"/>
    <w:qFormat/>
    <w:rsid w:val="00AA389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A38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389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A389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A3891"/>
    <w:pPr>
      <w:spacing w:before="160"/>
      <w:jc w:val="center"/>
    </w:pPr>
    <w:rPr>
      <w:i/>
      <w:iCs/>
      <w:color w:val="404040" w:themeColor="text1" w:themeTint="BF"/>
    </w:rPr>
  </w:style>
  <w:style w:type="character" w:customStyle="1" w:styleId="22">
    <w:name w:val="Цитата 2 Знак"/>
    <w:basedOn w:val="a0"/>
    <w:link w:val="21"/>
    <w:uiPriority w:val="29"/>
    <w:rsid w:val="00AA3891"/>
    <w:rPr>
      <w:i/>
      <w:iCs/>
      <w:color w:val="404040" w:themeColor="text1" w:themeTint="BF"/>
    </w:rPr>
  </w:style>
  <w:style w:type="paragraph" w:styleId="a7">
    <w:name w:val="List Paragraph"/>
    <w:basedOn w:val="a"/>
    <w:uiPriority w:val="34"/>
    <w:qFormat/>
    <w:rsid w:val="00AA3891"/>
    <w:pPr>
      <w:ind w:left="720"/>
      <w:contextualSpacing/>
    </w:pPr>
  </w:style>
  <w:style w:type="character" w:styleId="a8">
    <w:name w:val="Intense Emphasis"/>
    <w:basedOn w:val="a0"/>
    <w:uiPriority w:val="21"/>
    <w:qFormat/>
    <w:rsid w:val="00AA3891"/>
    <w:rPr>
      <w:i/>
      <w:iCs/>
      <w:color w:val="2F5496" w:themeColor="accent1" w:themeShade="BF"/>
    </w:rPr>
  </w:style>
  <w:style w:type="paragraph" w:styleId="a9">
    <w:name w:val="Intense Quote"/>
    <w:basedOn w:val="a"/>
    <w:next w:val="a"/>
    <w:link w:val="aa"/>
    <w:uiPriority w:val="30"/>
    <w:qFormat/>
    <w:rsid w:val="00AA38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A3891"/>
    <w:rPr>
      <w:i/>
      <w:iCs/>
      <w:color w:val="2F5496" w:themeColor="accent1" w:themeShade="BF"/>
    </w:rPr>
  </w:style>
  <w:style w:type="character" w:styleId="ab">
    <w:name w:val="Intense Reference"/>
    <w:basedOn w:val="a0"/>
    <w:uiPriority w:val="32"/>
    <w:qFormat/>
    <w:rsid w:val="00AA3891"/>
    <w:rPr>
      <w:b/>
      <w:bCs/>
      <w:smallCaps/>
      <w:color w:val="2F5496" w:themeColor="accent1" w:themeShade="BF"/>
      <w:spacing w:val="5"/>
    </w:rPr>
  </w:style>
  <w:style w:type="paragraph" w:styleId="ac">
    <w:name w:val="No Spacing"/>
    <w:qFormat/>
    <w:rsid w:val="00425C91"/>
    <w:pPr>
      <w:suppressAutoHyphens/>
      <w:spacing w:after="0" w:line="240" w:lineRule="auto"/>
    </w:pPr>
    <w:rPr>
      <w:rFonts w:ascii="Calibri" w:eastAsia="Calibri" w:hAnsi="Calibri" w:cs="Times New Roman"/>
      <w:kern w:val="0"/>
      <w14:ligatures w14:val="none"/>
    </w:rPr>
  </w:style>
  <w:style w:type="character" w:customStyle="1" w:styleId="WW8Num3z0">
    <w:name w:val="WW8Num3z0"/>
    <w:rsid w:val="00425C91"/>
    <w:rPr>
      <w:rFonts w:ascii="Symbol" w:hAnsi="Symbol" w:cs="Symbol" w:hint="default"/>
    </w:rPr>
  </w:style>
  <w:style w:type="character" w:customStyle="1" w:styleId="WW8Num3z1">
    <w:name w:val="WW8Num3z1"/>
    <w:rsid w:val="00425C91"/>
    <w:rPr>
      <w:rFonts w:ascii="Courier New" w:hAnsi="Courier New" w:cs="Courier New" w:hint="default"/>
    </w:rPr>
  </w:style>
  <w:style w:type="character" w:customStyle="1" w:styleId="WW8Num3z2">
    <w:name w:val="WW8Num3z2"/>
    <w:rsid w:val="00425C91"/>
    <w:rPr>
      <w:rFonts w:ascii="Wingdings" w:hAnsi="Wingdings" w:cs="Wingdings" w:hint="default"/>
    </w:rPr>
  </w:style>
  <w:style w:type="character" w:customStyle="1" w:styleId="WW8Num4z0">
    <w:name w:val="WW8Num4z0"/>
    <w:rsid w:val="00425C91"/>
    <w:rPr>
      <w:rFonts w:ascii="Symbol" w:hAnsi="Symbol" w:cs="Symbol" w:hint="default"/>
    </w:rPr>
  </w:style>
  <w:style w:type="character" w:customStyle="1" w:styleId="WW8Num4z1">
    <w:name w:val="WW8Num4z1"/>
    <w:rsid w:val="00425C91"/>
    <w:rPr>
      <w:rFonts w:ascii="Courier New" w:hAnsi="Courier New" w:cs="Courier New" w:hint="default"/>
    </w:rPr>
  </w:style>
  <w:style w:type="character" w:customStyle="1" w:styleId="WW8Num4z2">
    <w:name w:val="WW8Num4z2"/>
    <w:rsid w:val="00425C91"/>
    <w:rPr>
      <w:rFonts w:ascii="Wingdings" w:hAnsi="Wingdings" w:cs="Wingdings" w:hint="default"/>
    </w:rPr>
  </w:style>
  <w:style w:type="character" w:customStyle="1" w:styleId="WW8Num2z0">
    <w:name w:val="WW8Num2z0"/>
    <w:rsid w:val="00425C91"/>
    <w:rPr>
      <w:rFonts w:ascii="Symbol" w:hAnsi="Symbol" w:cs="Symbol" w:hint="default"/>
    </w:rPr>
  </w:style>
  <w:style w:type="character" w:customStyle="1" w:styleId="WW8Num2z1">
    <w:name w:val="WW8Num2z1"/>
    <w:rsid w:val="00425C91"/>
    <w:rPr>
      <w:rFonts w:ascii="Courier New" w:hAnsi="Courier New" w:cs="Courier New" w:hint="default"/>
    </w:rPr>
  </w:style>
  <w:style w:type="character" w:customStyle="1" w:styleId="WW8Num2z2">
    <w:name w:val="WW8Num2z2"/>
    <w:rsid w:val="00425C91"/>
    <w:rPr>
      <w:rFonts w:ascii="Wingdings" w:hAnsi="Wingdings" w:cs="Wingdings" w:hint="default"/>
    </w:rPr>
  </w:style>
  <w:style w:type="character" w:customStyle="1" w:styleId="11">
    <w:name w:val="Основной шрифт абзаца1"/>
    <w:rsid w:val="00425C91"/>
  </w:style>
  <w:style w:type="character" w:styleId="ad">
    <w:name w:val="Hyperlink"/>
    <w:basedOn w:val="11"/>
    <w:rsid w:val="00425C91"/>
    <w:rPr>
      <w:color w:val="0000FF"/>
      <w:u w:val="single"/>
    </w:rPr>
  </w:style>
  <w:style w:type="character" w:customStyle="1" w:styleId="ae">
    <w:name w:val="Основной текст с отступом Знак"/>
    <w:basedOn w:val="11"/>
    <w:rsid w:val="00425C91"/>
    <w:rPr>
      <w:rFonts w:ascii="Times New Roman" w:eastAsia="Times New Roman" w:hAnsi="Times New Roman" w:cs="Times New Roman"/>
      <w:b/>
      <w:sz w:val="32"/>
    </w:rPr>
  </w:style>
  <w:style w:type="character" w:customStyle="1" w:styleId="apple-style-span">
    <w:name w:val="apple-style-span"/>
    <w:basedOn w:val="11"/>
    <w:rsid w:val="00425C91"/>
  </w:style>
  <w:style w:type="character" w:customStyle="1" w:styleId="apple-converted-space">
    <w:name w:val="apple-converted-space"/>
    <w:basedOn w:val="11"/>
    <w:rsid w:val="00425C91"/>
  </w:style>
  <w:style w:type="paragraph" w:customStyle="1" w:styleId="12">
    <w:name w:val="Заголовок1"/>
    <w:basedOn w:val="a"/>
    <w:next w:val="af"/>
    <w:rsid w:val="00425C91"/>
    <w:pPr>
      <w:keepNext/>
      <w:spacing w:before="240" w:after="120" w:line="276" w:lineRule="auto"/>
    </w:pPr>
    <w:rPr>
      <w:rFonts w:ascii="Open Sans" w:eastAsia="Tahoma" w:hAnsi="Open Sans" w:cs="Lohit Devanagari"/>
      <w:sz w:val="28"/>
      <w:szCs w:val="28"/>
      <w:lang w:eastAsia="en-US"/>
    </w:rPr>
  </w:style>
  <w:style w:type="paragraph" w:styleId="af">
    <w:name w:val="Body Text"/>
    <w:basedOn w:val="a"/>
    <w:link w:val="af0"/>
    <w:rsid w:val="00425C91"/>
    <w:pPr>
      <w:spacing w:after="140" w:line="276" w:lineRule="auto"/>
    </w:pPr>
    <w:rPr>
      <w:rFonts w:eastAsia="SimSun"/>
      <w:sz w:val="22"/>
      <w:szCs w:val="22"/>
      <w:lang w:eastAsia="en-US"/>
    </w:rPr>
  </w:style>
  <w:style w:type="character" w:customStyle="1" w:styleId="af0">
    <w:name w:val="Основной текст Знак"/>
    <w:basedOn w:val="a0"/>
    <w:link w:val="af"/>
    <w:rsid w:val="00425C91"/>
    <w:rPr>
      <w:rFonts w:ascii="Times New Roman" w:eastAsia="SimSun" w:hAnsi="Times New Roman" w:cs="Times New Roman"/>
      <w:kern w:val="0"/>
      <w14:ligatures w14:val="none"/>
    </w:rPr>
  </w:style>
  <w:style w:type="paragraph" w:styleId="af1">
    <w:name w:val="List"/>
    <w:basedOn w:val="af"/>
    <w:rsid w:val="00425C91"/>
    <w:rPr>
      <w:rFonts w:cs="Lohit Devanagari"/>
    </w:rPr>
  </w:style>
  <w:style w:type="paragraph" w:styleId="af2">
    <w:name w:val="caption"/>
    <w:basedOn w:val="a"/>
    <w:qFormat/>
    <w:rsid w:val="00425C91"/>
    <w:pPr>
      <w:suppressLineNumbers/>
      <w:spacing w:before="120" w:after="120" w:line="276" w:lineRule="auto"/>
    </w:pPr>
    <w:rPr>
      <w:rFonts w:eastAsia="SimSun" w:cs="Lohit Devanagari"/>
      <w:i/>
      <w:iCs/>
      <w:sz w:val="24"/>
      <w:szCs w:val="24"/>
      <w:lang w:eastAsia="en-US"/>
    </w:rPr>
  </w:style>
  <w:style w:type="paragraph" w:customStyle="1" w:styleId="13">
    <w:name w:val="Указатель1"/>
    <w:basedOn w:val="a"/>
    <w:rsid w:val="00425C91"/>
    <w:pPr>
      <w:suppressLineNumbers/>
      <w:spacing w:after="200" w:line="276" w:lineRule="auto"/>
    </w:pPr>
    <w:rPr>
      <w:rFonts w:eastAsia="SimSun" w:cs="Lohit Devanagari"/>
      <w:sz w:val="22"/>
      <w:szCs w:val="22"/>
      <w:lang w:eastAsia="en-US"/>
    </w:rPr>
  </w:style>
  <w:style w:type="paragraph" w:customStyle="1" w:styleId="Caption1">
    <w:name w:val="Caption1"/>
    <w:basedOn w:val="a"/>
    <w:rsid w:val="00425C91"/>
    <w:pPr>
      <w:suppressLineNumbers/>
      <w:spacing w:before="120" w:after="120" w:line="276" w:lineRule="auto"/>
    </w:pPr>
    <w:rPr>
      <w:rFonts w:eastAsia="SimSun" w:cs="Lohit Devanagari"/>
      <w:i/>
      <w:iCs/>
      <w:sz w:val="24"/>
      <w:szCs w:val="24"/>
      <w:lang w:eastAsia="en-US"/>
    </w:rPr>
  </w:style>
  <w:style w:type="paragraph" w:customStyle="1" w:styleId="Caption11">
    <w:name w:val="Caption11"/>
    <w:basedOn w:val="a"/>
    <w:rsid w:val="00425C91"/>
    <w:pPr>
      <w:suppressLineNumbers/>
      <w:spacing w:before="120" w:after="120" w:line="276" w:lineRule="auto"/>
    </w:pPr>
    <w:rPr>
      <w:rFonts w:eastAsia="SimSun" w:cs="Lohit Devanagari"/>
      <w:i/>
      <w:iCs/>
      <w:sz w:val="24"/>
      <w:szCs w:val="24"/>
      <w:lang w:eastAsia="en-US"/>
    </w:rPr>
  </w:style>
  <w:style w:type="paragraph" w:customStyle="1" w:styleId="Caption111">
    <w:name w:val="Caption111"/>
    <w:basedOn w:val="a"/>
    <w:rsid w:val="00425C91"/>
    <w:pPr>
      <w:suppressLineNumbers/>
      <w:spacing w:before="120" w:after="120" w:line="276" w:lineRule="auto"/>
    </w:pPr>
    <w:rPr>
      <w:rFonts w:eastAsia="SimSun" w:cs="Lohit Devanagari"/>
      <w:i/>
      <w:iCs/>
      <w:sz w:val="24"/>
      <w:szCs w:val="24"/>
      <w:lang w:eastAsia="en-US"/>
    </w:rPr>
  </w:style>
  <w:style w:type="paragraph" w:customStyle="1" w:styleId="Caption1111">
    <w:name w:val="Caption1111"/>
    <w:basedOn w:val="a"/>
    <w:rsid w:val="00425C91"/>
    <w:pPr>
      <w:suppressLineNumbers/>
      <w:spacing w:before="120" w:after="120" w:line="276" w:lineRule="auto"/>
    </w:pPr>
    <w:rPr>
      <w:rFonts w:eastAsia="SimSun" w:cs="Lohit Devanagari"/>
      <w:i/>
      <w:iCs/>
      <w:sz w:val="24"/>
      <w:szCs w:val="24"/>
      <w:lang w:eastAsia="en-US"/>
    </w:rPr>
  </w:style>
  <w:style w:type="paragraph" w:customStyle="1" w:styleId="Caption11111">
    <w:name w:val="Caption11111"/>
    <w:basedOn w:val="a"/>
    <w:rsid w:val="00425C91"/>
    <w:pPr>
      <w:suppressLineNumbers/>
      <w:spacing w:before="120" w:after="120" w:line="276" w:lineRule="auto"/>
    </w:pPr>
    <w:rPr>
      <w:rFonts w:eastAsia="SimSun" w:cs="Lohit Devanagari"/>
      <w:i/>
      <w:iCs/>
      <w:sz w:val="24"/>
      <w:szCs w:val="24"/>
      <w:lang w:eastAsia="en-US"/>
    </w:rPr>
  </w:style>
  <w:style w:type="paragraph" w:customStyle="1" w:styleId="Caption111111">
    <w:name w:val="Caption111111"/>
    <w:basedOn w:val="a"/>
    <w:rsid w:val="00425C91"/>
    <w:pPr>
      <w:suppressLineNumbers/>
      <w:spacing w:before="120" w:after="120" w:line="276" w:lineRule="auto"/>
    </w:pPr>
    <w:rPr>
      <w:rFonts w:eastAsia="SimSun" w:cs="Lohit Devanagari"/>
      <w:i/>
      <w:iCs/>
      <w:sz w:val="24"/>
      <w:szCs w:val="24"/>
      <w:lang w:eastAsia="en-US"/>
    </w:rPr>
  </w:style>
  <w:style w:type="paragraph" w:customStyle="1" w:styleId="Caption1111111">
    <w:name w:val="Caption1111111"/>
    <w:basedOn w:val="a"/>
    <w:rsid w:val="00425C91"/>
    <w:pPr>
      <w:suppressLineNumbers/>
      <w:spacing w:before="120" w:after="120" w:line="276" w:lineRule="auto"/>
    </w:pPr>
    <w:rPr>
      <w:rFonts w:eastAsia="SimSun" w:cs="Lohit Devanagari"/>
      <w:i/>
      <w:iCs/>
      <w:sz w:val="24"/>
      <w:szCs w:val="24"/>
      <w:lang w:eastAsia="en-US"/>
    </w:rPr>
  </w:style>
  <w:style w:type="paragraph" w:customStyle="1" w:styleId="Caption11111111">
    <w:name w:val="Caption11111111"/>
    <w:basedOn w:val="a"/>
    <w:rsid w:val="00425C91"/>
    <w:pPr>
      <w:suppressLineNumbers/>
      <w:spacing w:before="120" w:after="120" w:line="276" w:lineRule="auto"/>
    </w:pPr>
    <w:rPr>
      <w:rFonts w:eastAsia="SimSun" w:cs="Lohit Devanagari"/>
      <w:i/>
      <w:iCs/>
      <w:sz w:val="24"/>
      <w:szCs w:val="24"/>
      <w:lang w:eastAsia="en-US"/>
    </w:rPr>
  </w:style>
  <w:style w:type="paragraph" w:customStyle="1" w:styleId="Caption111111111">
    <w:name w:val="Caption111111111"/>
    <w:basedOn w:val="a"/>
    <w:rsid w:val="00425C91"/>
    <w:pPr>
      <w:suppressLineNumbers/>
      <w:spacing w:before="120" w:after="120" w:line="276" w:lineRule="auto"/>
    </w:pPr>
    <w:rPr>
      <w:rFonts w:eastAsia="SimSun" w:cs="Lohit Devanagari"/>
      <w:i/>
      <w:iCs/>
      <w:sz w:val="24"/>
      <w:szCs w:val="24"/>
      <w:lang w:eastAsia="en-US"/>
    </w:rPr>
  </w:style>
  <w:style w:type="paragraph" w:customStyle="1" w:styleId="Caption1111111111">
    <w:name w:val="Caption1111111111"/>
    <w:basedOn w:val="a"/>
    <w:rsid w:val="00425C91"/>
    <w:pPr>
      <w:suppressLineNumbers/>
      <w:spacing w:before="120" w:after="120" w:line="276" w:lineRule="auto"/>
    </w:pPr>
    <w:rPr>
      <w:rFonts w:eastAsia="SimSun" w:cs="Lohit Devanagari"/>
      <w:i/>
      <w:iCs/>
      <w:sz w:val="24"/>
      <w:szCs w:val="24"/>
      <w:lang w:eastAsia="en-US"/>
    </w:rPr>
  </w:style>
  <w:style w:type="paragraph" w:customStyle="1" w:styleId="Caption11111111111">
    <w:name w:val="Caption11111111111"/>
    <w:basedOn w:val="a"/>
    <w:rsid w:val="00425C91"/>
    <w:pPr>
      <w:suppressLineNumbers/>
      <w:spacing w:before="120" w:after="120" w:line="276" w:lineRule="auto"/>
    </w:pPr>
    <w:rPr>
      <w:rFonts w:eastAsia="SimSun" w:cs="Lohit Devanagari"/>
      <w:i/>
      <w:iCs/>
      <w:sz w:val="24"/>
      <w:szCs w:val="24"/>
      <w:lang w:eastAsia="en-US"/>
    </w:rPr>
  </w:style>
  <w:style w:type="paragraph" w:customStyle="1" w:styleId="Caption111111111111">
    <w:name w:val="Caption111111111111"/>
    <w:basedOn w:val="a"/>
    <w:rsid w:val="00425C91"/>
    <w:pPr>
      <w:suppressLineNumbers/>
      <w:spacing w:before="120" w:after="120" w:line="276" w:lineRule="auto"/>
    </w:pPr>
    <w:rPr>
      <w:rFonts w:eastAsia="SimSun" w:cs="Lohit Devanagari"/>
      <w:i/>
      <w:iCs/>
      <w:sz w:val="24"/>
      <w:szCs w:val="24"/>
      <w:lang w:eastAsia="en-US"/>
    </w:rPr>
  </w:style>
  <w:style w:type="paragraph" w:styleId="af3">
    <w:name w:val="Body Text Indent"/>
    <w:basedOn w:val="a"/>
    <w:link w:val="14"/>
    <w:rsid w:val="00425C91"/>
    <w:pPr>
      <w:ind w:left="-284"/>
    </w:pPr>
    <w:rPr>
      <w:b/>
      <w:sz w:val="32"/>
    </w:rPr>
  </w:style>
  <w:style w:type="character" w:customStyle="1" w:styleId="14">
    <w:name w:val="Основной текст с отступом Знак1"/>
    <w:basedOn w:val="a0"/>
    <w:link w:val="af3"/>
    <w:rsid w:val="00425C91"/>
    <w:rPr>
      <w:rFonts w:ascii="Times New Roman" w:eastAsia="Times New Roman" w:hAnsi="Times New Roman" w:cs="Times New Roman"/>
      <w:b/>
      <w:kern w:val="0"/>
      <w:sz w:val="32"/>
      <w:szCs w:val="20"/>
      <w:lang w:eastAsia="ru-RU"/>
      <w14:ligatures w14:val="none"/>
    </w:rPr>
  </w:style>
  <w:style w:type="paragraph" w:customStyle="1" w:styleId="af4">
    <w:name w:val="Обычный (веб)"/>
    <w:basedOn w:val="a"/>
    <w:rsid w:val="00425C91"/>
    <w:pPr>
      <w:spacing w:after="200" w:line="276" w:lineRule="auto"/>
    </w:pPr>
    <w:rPr>
      <w:rFonts w:eastAsia="SimSun"/>
      <w:sz w:val="24"/>
      <w:szCs w:val="24"/>
      <w:lang w:eastAsia="en-US"/>
    </w:rPr>
  </w:style>
  <w:style w:type="paragraph" w:customStyle="1" w:styleId="ConsPlusNormal">
    <w:name w:val="ConsPlusNormal"/>
    <w:rsid w:val="00425C91"/>
    <w:pPr>
      <w:widowControl w:val="0"/>
      <w:suppressAutoHyphens/>
      <w:autoSpaceDE w:val="0"/>
      <w:spacing w:after="0" w:line="240" w:lineRule="auto"/>
    </w:pPr>
    <w:rPr>
      <w:rFonts w:ascii="Arial" w:eastAsia="Times New Roman" w:hAnsi="Arial" w:cs="Arial"/>
      <w:kern w:val="0"/>
      <w:sz w:val="20"/>
      <w:szCs w:val="20"/>
      <w:lang w:eastAsia="ru-RU"/>
      <w14:ligatures w14:val="none"/>
    </w:rPr>
  </w:style>
  <w:style w:type="paragraph" w:customStyle="1" w:styleId="ConsPlusNonformat">
    <w:name w:val="ConsPlusNonformat"/>
    <w:rsid w:val="00425C91"/>
    <w:pPr>
      <w:widowControl w:val="0"/>
      <w:suppressAutoHyphens/>
      <w:autoSpaceDE w:val="0"/>
      <w:spacing w:after="0" w:line="240" w:lineRule="auto"/>
    </w:pPr>
    <w:rPr>
      <w:rFonts w:ascii="Courier New" w:eastAsia="Times New Roman" w:hAnsi="Courier New" w:cs="Courier New"/>
      <w:kern w:val="0"/>
      <w:sz w:val="20"/>
      <w:szCs w:val="20"/>
      <w:lang w:eastAsia="ru-RU"/>
      <w14:ligatures w14:val="none"/>
    </w:rPr>
  </w:style>
  <w:style w:type="paragraph" w:customStyle="1" w:styleId="af5">
    <w:name w:val="Содержимое таблицы"/>
    <w:basedOn w:val="a"/>
    <w:rsid w:val="00425C91"/>
    <w:pPr>
      <w:widowControl w:val="0"/>
      <w:suppressLineNumbers/>
      <w:spacing w:after="200" w:line="276" w:lineRule="auto"/>
    </w:pPr>
    <w:rPr>
      <w:rFonts w:eastAsia="SimSun"/>
      <w:sz w:val="22"/>
      <w:szCs w:val="22"/>
      <w:lang w:eastAsia="en-US"/>
    </w:rPr>
  </w:style>
  <w:style w:type="paragraph" w:customStyle="1" w:styleId="af6">
    <w:name w:val="Заголовок таблицы"/>
    <w:basedOn w:val="af5"/>
    <w:rsid w:val="00425C91"/>
    <w:pPr>
      <w:jc w:val="center"/>
    </w:pPr>
    <w:rPr>
      <w:b/>
      <w:bCs/>
    </w:rPr>
  </w:style>
  <w:style w:type="paragraph" w:customStyle="1" w:styleId="af7">
    <w:name w:val="Нормальный"/>
    <w:basedOn w:val="a"/>
    <w:rsid w:val="00425C91"/>
    <w:pPr>
      <w:spacing w:after="200" w:line="276" w:lineRule="auto"/>
    </w:pPr>
    <w:rPr>
      <w:rFonts w:eastAsia="SimSun"/>
      <w:sz w:val="22"/>
      <w:szCs w:val="22"/>
      <w:lang w:eastAsia="en-US"/>
    </w:rPr>
  </w:style>
  <w:style w:type="paragraph" w:customStyle="1" w:styleId="Textreference">
    <w:name w:val="Text (reference)"/>
    <w:basedOn w:val="a"/>
    <w:rsid w:val="00425C91"/>
    <w:pPr>
      <w:spacing w:line="276" w:lineRule="auto"/>
      <w:ind w:left="170" w:right="170"/>
    </w:pPr>
    <w:rPr>
      <w:rFonts w:eastAsia="SimSun"/>
      <w:sz w:val="24"/>
      <w:szCs w:val="22"/>
      <w:lang w:eastAsia="en-US"/>
    </w:rPr>
  </w:style>
  <w:style w:type="paragraph" w:customStyle="1" w:styleId="af8">
    <w:name w:val="Комментарий"/>
    <w:basedOn w:val="Textreference"/>
    <w:rsid w:val="00425C91"/>
    <w:pPr>
      <w:shd w:val="clear" w:color="auto" w:fill="F0F0F0"/>
      <w:spacing w:before="75"/>
      <w:ind w:right="0"/>
      <w:jc w:val="both"/>
    </w:pPr>
    <w:rPr>
      <w:i/>
      <w:color w:val="353842"/>
      <w:shd w:val="clear" w:color="auto" w:fill="F0F0F0"/>
    </w:rPr>
  </w:style>
  <w:style w:type="paragraph" w:customStyle="1" w:styleId="Preformatted">
    <w:name w:val="Preformatted"/>
    <w:rsid w:val="00425C91"/>
    <w:pPr>
      <w:spacing w:after="0" w:line="240" w:lineRule="auto"/>
      <w:jc w:val="both"/>
    </w:pPr>
    <w:rPr>
      <w:rFonts w:ascii="Courier New" w:eastAsia="Symbol" w:hAnsi="Courier New" w:cs="Wingdings"/>
      <w:kern w:val="0"/>
      <w:sz w:val="24"/>
      <w:szCs w:val="24"/>
      <w:lang w:eastAsia="zh-CN" w:bidi="hi-IN"/>
      <w14:ligatures w14:val="none"/>
    </w:rPr>
  </w:style>
  <w:style w:type="paragraph" w:customStyle="1" w:styleId="OEM">
    <w:name w:val="Нормальный (OEM)"/>
    <w:basedOn w:val="Preformatted"/>
    <w:rsid w:val="00425C91"/>
  </w:style>
  <w:style w:type="paragraph" w:customStyle="1" w:styleId="af9">
    <w:name w:val="Прижатый влево"/>
    <w:basedOn w:val="a"/>
    <w:rsid w:val="00425C91"/>
    <w:pPr>
      <w:spacing w:after="200" w:line="276" w:lineRule="auto"/>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document/redirect/185671/236" TargetMode="External"/><Relationship Id="rId21" Type="http://schemas.openxmlformats.org/officeDocument/2006/relationships/hyperlink" Target="https://internet.garant.ru/document/redirect/185671/473" TargetMode="External"/><Relationship Id="rId42" Type="http://schemas.openxmlformats.org/officeDocument/2006/relationships/hyperlink" Target="https://internet.garant.ru/document/redirect/400165158/1403" TargetMode="External"/><Relationship Id="rId63" Type="http://schemas.openxmlformats.org/officeDocument/2006/relationships/hyperlink" Target="https://internet.garant.ru/document/redirect/400165158/1236" TargetMode="External"/><Relationship Id="rId84" Type="http://schemas.openxmlformats.org/officeDocument/2006/relationships/hyperlink" Target="https://internet.garant.ru/document/redirect/185671/448" TargetMode="External"/><Relationship Id="rId138" Type="http://schemas.openxmlformats.org/officeDocument/2006/relationships/hyperlink" Target="https://internet.garant.ru/document/redirect/185671/907" TargetMode="External"/><Relationship Id="rId159" Type="http://schemas.openxmlformats.org/officeDocument/2006/relationships/hyperlink" Target="https://internet.garant.ru/document/redirect/12132859/105210" TargetMode="External"/><Relationship Id="rId170" Type="http://schemas.openxmlformats.org/officeDocument/2006/relationships/hyperlink" Target="https://internet.garant.ru/document/redirect/411024354/0" TargetMode="External"/><Relationship Id="rId107" Type="http://schemas.openxmlformats.org/officeDocument/2006/relationships/hyperlink" Target="https://internet.garant.ru/document/redirect/12177489/20409" TargetMode="External"/><Relationship Id="rId11" Type="http://schemas.openxmlformats.org/officeDocument/2006/relationships/hyperlink" Target="https://internet.garant.ru/document/redirect/70215126/0" TargetMode="External"/><Relationship Id="rId32" Type="http://schemas.openxmlformats.org/officeDocument/2006/relationships/hyperlink" Target="https://internet.garant.ru/document/redirect/185671/674" TargetMode="External"/><Relationship Id="rId53" Type="http://schemas.openxmlformats.org/officeDocument/2006/relationships/hyperlink" Target="https://internet.garant.ru/document/redirect/405399745/0" TargetMode="External"/><Relationship Id="rId74" Type="http://schemas.openxmlformats.org/officeDocument/2006/relationships/hyperlink" Target="https://internet.garant.ru/document/redirect/185671/288" TargetMode="External"/><Relationship Id="rId128" Type="http://schemas.openxmlformats.org/officeDocument/2006/relationships/hyperlink" Target="https://internet.garant.ru/document/redirect/185671/806" TargetMode="External"/><Relationship Id="rId149" Type="http://schemas.openxmlformats.org/officeDocument/2006/relationships/hyperlink" Target="https://internet.garant.ru/document/redirect/185671/12200" TargetMode="External"/><Relationship Id="rId5" Type="http://schemas.openxmlformats.org/officeDocument/2006/relationships/webSettings" Target="webSettings.xml"/><Relationship Id="rId95" Type="http://schemas.openxmlformats.org/officeDocument/2006/relationships/hyperlink" Target="https://internet.garant.ru/document/redirect/12177579/200" TargetMode="External"/><Relationship Id="rId160" Type="http://schemas.openxmlformats.org/officeDocument/2006/relationships/hyperlink" Target="https://internet.garant.ru/document/redirect/400274954/1000" TargetMode="External"/><Relationship Id="rId181" Type="http://schemas.openxmlformats.org/officeDocument/2006/relationships/hyperlink" Target="https://internet.garant.ru/document/redirect/12177489/0" TargetMode="External"/><Relationship Id="rId22" Type="http://schemas.openxmlformats.org/officeDocument/2006/relationships/hyperlink" Target="https://internet.garant.ru/document/redirect/185671/474" TargetMode="External"/><Relationship Id="rId43" Type="http://schemas.openxmlformats.org/officeDocument/2006/relationships/hyperlink" Target="https://internet.garant.ru/document/redirect/400165158/0" TargetMode="External"/><Relationship Id="rId64" Type="http://schemas.openxmlformats.org/officeDocument/2006/relationships/hyperlink" Target="https://internet.garant.ru/document/redirect/185671/566" TargetMode="External"/><Relationship Id="rId118" Type="http://schemas.openxmlformats.org/officeDocument/2006/relationships/hyperlink" Target="https://internet.garant.ru/document/redirect/185671/617" TargetMode="External"/><Relationship Id="rId139" Type="http://schemas.openxmlformats.org/officeDocument/2006/relationships/hyperlink" Target="https://internet.garant.ru/document/redirect/185671/776" TargetMode="External"/><Relationship Id="rId85" Type="http://schemas.openxmlformats.org/officeDocument/2006/relationships/hyperlink" Target="https://internet.garant.ru/document/redirect/185671/812" TargetMode="External"/><Relationship Id="rId150" Type="http://schemas.openxmlformats.org/officeDocument/2006/relationships/hyperlink" Target="https://internet.garant.ru/document/redirect/400165158/1278" TargetMode="External"/><Relationship Id="rId171" Type="http://schemas.openxmlformats.org/officeDocument/2006/relationships/hyperlink" Target="https://internet.garant.ru/document/redirect/12177489/20" TargetMode="External"/><Relationship Id="rId12" Type="http://schemas.openxmlformats.org/officeDocument/2006/relationships/hyperlink" Target="https://internet.garant.ru/document/redirect/411024354/0" TargetMode="External"/><Relationship Id="rId33" Type="http://schemas.openxmlformats.org/officeDocument/2006/relationships/hyperlink" Target="https://internet.garant.ru/document/redirect/185671/675" TargetMode="External"/><Relationship Id="rId108" Type="http://schemas.openxmlformats.org/officeDocument/2006/relationships/hyperlink" Target="https://internet.garant.ru/document/redirect/12177489/206" TargetMode="External"/><Relationship Id="rId129" Type="http://schemas.openxmlformats.org/officeDocument/2006/relationships/hyperlink" Target="https://internet.garant.ru/document/redirect/185671/811" TargetMode="External"/><Relationship Id="rId54" Type="http://schemas.openxmlformats.org/officeDocument/2006/relationships/hyperlink" Target="https://internet.garant.ru/document/redirect/185671/156" TargetMode="External"/><Relationship Id="rId75" Type="http://schemas.openxmlformats.org/officeDocument/2006/relationships/hyperlink" Target="https://internet.garant.ru/document/redirect/185671/309" TargetMode="External"/><Relationship Id="rId96" Type="http://schemas.openxmlformats.org/officeDocument/2006/relationships/hyperlink" Target="https://internet.garant.ru/document/redirect/185671/977" TargetMode="External"/><Relationship Id="rId140" Type="http://schemas.openxmlformats.org/officeDocument/2006/relationships/hyperlink" Target="https://internet.garant.ru/document/redirect/185671/812" TargetMode="External"/><Relationship Id="rId161" Type="http://schemas.openxmlformats.org/officeDocument/2006/relationships/hyperlink" Target="https://internet.garant.ru/document/redirect/400274954/0" TargetMode="External"/><Relationship Id="rId182" Type="http://schemas.openxmlformats.org/officeDocument/2006/relationships/fontTable" Target="fontTable.xml"/><Relationship Id="rId6" Type="http://schemas.openxmlformats.org/officeDocument/2006/relationships/hyperlink" Target="https://internet.garant.ru/document/redirect/12138291/161" TargetMode="External"/><Relationship Id="rId23" Type="http://schemas.openxmlformats.org/officeDocument/2006/relationships/hyperlink" Target="https://internet.garant.ru/document/redirect/185671/494" TargetMode="External"/><Relationship Id="rId119" Type="http://schemas.openxmlformats.org/officeDocument/2006/relationships/hyperlink" Target="https://internet.garant.ru/document/redirect/185671/627" TargetMode="External"/><Relationship Id="rId44" Type="http://schemas.openxmlformats.org/officeDocument/2006/relationships/hyperlink" Target="https://internet.garant.ru/document/redirect/70215126/1900" TargetMode="External"/><Relationship Id="rId60" Type="http://schemas.openxmlformats.org/officeDocument/2006/relationships/hyperlink" Target="https://internet.garant.ru/document/redirect/400164872/1000" TargetMode="External"/><Relationship Id="rId65" Type="http://schemas.openxmlformats.org/officeDocument/2006/relationships/hyperlink" Target="https://internet.garant.ru/document/redirect/185671/924" TargetMode="External"/><Relationship Id="rId81" Type="http://schemas.openxmlformats.org/officeDocument/2006/relationships/hyperlink" Target="https://internet.garant.ru/document/redirect/185671/933" TargetMode="External"/><Relationship Id="rId86" Type="http://schemas.openxmlformats.org/officeDocument/2006/relationships/hyperlink" Target="https://internet.garant.ru/document/redirect/185671/926" TargetMode="External"/><Relationship Id="rId130" Type="http://schemas.openxmlformats.org/officeDocument/2006/relationships/hyperlink" Target="https://internet.garant.ru/document/redirect/185671/812" TargetMode="External"/><Relationship Id="rId135" Type="http://schemas.openxmlformats.org/officeDocument/2006/relationships/hyperlink" Target="https://internet.garant.ru/document/redirect/400165158/1394" TargetMode="External"/><Relationship Id="rId151" Type="http://schemas.openxmlformats.org/officeDocument/2006/relationships/hyperlink" Target="https://internet.garant.ru/document/redirect/185671/708" TargetMode="External"/><Relationship Id="rId156" Type="http://schemas.openxmlformats.org/officeDocument/2006/relationships/hyperlink" Target="https://internet.garant.ru/document/redirect/185671/911" TargetMode="External"/><Relationship Id="rId177" Type="http://schemas.openxmlformats.org/officeDocument/2006/relationships/hyperlink" Target="https://internet.garant.ru/document/redirect/185671/933" TargetMode="External"/><Relationship Id="rId172" Type="http://schemas.openxmlformats.org/officeDocument/2006/relationships/hyperlink" Target="https://internet.garant.ru/document/redirect/12177489/207" TargetMode="External"/><Relationship Id="rId13" Type="http://schemas.openxmlformats.org/officeDocument/2006/relationships/hyperlink" Target="https://internet.garant.ru/document/redirect/12177489/204" TargetMode="External"/><Relationship Id="rId18" Type="http://schemas.openxmlformats.org/officeDocument/2006/relationships/hyperlink" Target="https://internet.garant.ru/document/redirect/185671/325" TargetMode="External"/><Relationship Id="rId39" Type="http://schemas.openxmlformats.org/officeDocument/2006/relationships/hyperlink" Target="https://internet.garant.ru/document/redirect/185671/0" TargetMode="External"/><Relationship Id="rId109" Type="http://schemas.openxmlformats.org/officeDocument/2006/relationships/hyperlink" Target="https://internet.garant.ru/document/redirect/12177489/2323" TargetMode="External"/><Relationship Id="rId34" Type="http://schemas.openxmlformats.org/officeDocument/2006/relationships/hyperlink" Target="https://internet.garant.ru/document/redirect/185671/852" TargetMode="External"/><Relationship Id="rId50" Type="http://schemas.openxmlformats.org/officeDocument/2006/relationships/hyperlink" Target="https://internet.garant.ru/document/redirect/400165158/1363" TargetMode="External"/><Relationship Id="rId55" Type="http://schemas.openxmlformats.org/officeDocument/2006/relationships/hyperlink" Target="https://internet.garant.ru/document/redirect/400165158/1238" TargetMode="External"/><Relationship Id="rId76" Type="http://schemas.openxmlformats.org/officeDocument/2006/relationships/hyperlink" Target="https://internet.garant.ru/document/redirect/185671/597" TargetMode="External"/><Relationship Id="rId97" Type="http://schemas.openxmlformats.org/officeDocument/2006/relationships/hyperlink" Target="https://internet.garant.ru/document/redirect/74647996/1000" TargetMode="External"/><Relationship Id="rId104" Type="http://schemas.openxmlformats.org/officeDocument/2006/relationships/hyperlink" Target="https://internet.garant.ru/document/redirect/12177489/20401" TargetMode="External"/><Relationship Id="rId120" Type="http://schemas.openxmlformats.org/officeDocument/2006/relationships/hyperlink" Target="https://internet.garant.ru/document/redirect/185671/756" TargetMode="External"/><Relationship Id="rId125" Type="http://schemas.openxmlformats.org/officeDocument/2006/relationships/hyperlink" Target="https://internet.garant.ru/document/redirect/185671/787" TargetMode="External"/><Relationship Id="rId141" Type="http://schemas.openxmlformats.org/officeDocument/2006/relationships/hyperlink" Target="https://internet.garant.ru/document/redirect/185671/833" TargetMode="External"/><Relationship Id="rId146" Type="http://schemas.openxmlformats.org/officeDocument/2006/relationships/hyperlink" Target="https://internet.garant.ru/document/redirect/185671/762" TargetMode="External"/><Relationship Id="rId167" Type="http://schemas.openxmlformats.org/officeDocument/2006/relationships/hyperlink" Target="https://internet.garant.ru/document/redirect/12138291/161" TargetMode="External"/><Relationship Id="rId7" Type="http://schemas.openxmlformats.org/officeDocument/2006/relationships/hyperlink" Target="https://internet.garant.ru/document/redirect/12138291/16401" TargetMode="External"/><Relationship Id="rId71" Type="http://schemas.openxmlformats.org/officeDocument/2006/relationships/hyperlink" Target="https://internet.garant.ru/document/redirect/185671/231" TargetMode="External"/><Relationship Id="rId92" Type="http://schemas.openxmlformats.org/officeDocument/2006/relationships/hyperlink" Target="https://internet.garant.ru/document/redirect/12112848/1000" TargetMode="External"/><Relationship Id="rId162" Type="http://schemas.openxmlformats.org/officeDocument/2006/relationships/hyperlink" Target="https://internet.garant.ru/document/redirect/12177489/207" TargetMode="External"/><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internet.garant.ru/document/redirect/185671/625" TargetMode="External"/><Relationship Id="rId24" Type="http://schemas.openxmlformats.org/officeDocument/2006/relationships/hyperlink" Target="https://internet.garant.ru/document/redirect/185671/581" TargetMode="External"/><Relationship Id="rId40" Type="http://schemas.openxmlformats.org/officeDocument/2006/relationships/hyperlink" Target="https://internet.garant.ru/document/redirect/400165158/1394" TargetMode="External"/><Relationship Id="rId45" Type="http://schemas.openxmlformats.org/officeDocument/2006/relationships/hyperlink" Target="https://internet.garant.ru/document/redirect/185671/115000" TargetMode="External"/><Relationship Id="rId66" Type="http://schemas.openxmlformats.org/officeDocument/2006/relationships/hyperlink" Target="https://internet.garant.ru/document/redirect/400165158/1278" TargetMode="External"/><Relationship Id="rId87" Type="http://schemas.openxmlformats.org/officeDocument/2006/relationships/hyperlink" Target="https://internet.garant.ru/document/redirect/185671/608" TargetMode="External"/><Relationship Id="rId110" Type="http://schemas.openxmlformats.org/officeDocument/2006/relationships/hyperlink" Target="https://internet.garant.ru/document/redirect/12132859/1000" TargetMode="External"/><Relationship Id="rId115" Type="http://schemas.openxmlformats.org/officeDocument/2006/relationships/hyperlink" Target="https://internet.garant.ru/document/redirect/185671/147" TargetMode="External"/><Relationship Id="rId131" Type="http://schemas.openxmlformats.org/officeDocument/2006/relationships/hyperlink" Target="https://internet.garant.ru/document/redirect/185671/852" TargetMode="External"/><Relationship Id="rId136" Type="http://schemas.openxmlformats.org/officeDocument/2006/relationships/hyperlink" Target="https://internet.garant.ru/document/redirect/400165158/1396" TargetMode="External"/><Relationship Id="rId157" Type="http://schemas.openxmlformats.org/officeDocument/2006/relationships/hyperlink" Target="https://internet.garant.ru/document/redirect/12161093/134" TargetMode="External"/><Relationship Id="rId178" Type="http://schemas.openxmlformats.org/officeDocument/2006/relationships/hyperlink" Target="https://internet.garant.ru/document/redirect/185671/0" TargetMode="External"/><Relationship Id="rId61" Type="http://schemas.openxmlformats.org/officeDocument/2006/relationships/hyperlink" Target="https://internet.garant.ru/document/redirect/400164872/0" TargetMode="External"/><Relationship Id="rId82" Type="http://schemas.openxmlformats.org/officeDocument/2006/relationships/hyperlink" Target="https://internet.garant.ru/document/redirect/185671/209" TargetMode="External"/><Relationship Id="rId152" Type="http://schemas.openxmlformats.org/officeDocument/2006/relationships/hyperlink" Target="https://internet.garant.ru/document/redirect/185671/809" TargetMode="External"/><Relationship Id="rId173" Type="http://schemas.openxmlformats.org/officeDocument/2006/relationships/hyperlink" Target="https://internet.garant.ru/document/redirect/12177489/40112" TargetMode="External"/><Relationship Id="rId19" Type="http://schemas.openxmlformats.org/officeDocument/2006/relationships/hyperlink" Target="https://internet.garant.ru/document/redirect/185671/448" TargetMode="External"/><Relationship Id="rId14" Type="http://schemas.openxmlformats.org/officeDocument/2006/relationships/hyperlink" Target="https://internet.garant.ru/document/redirect/185671/147" TargetMode="External"/><Relationship Id="rId30" Type="http://schemas.openxmlformats.org/officeDocument/2006/relationships/hyperlink" Target="https://internet.garant.ru/document/redirect/185671/627" TargetMode="External"/><Relationship Id="rId35" Type="http://schemas.openxmlformats.org/officeDocument/2006/relationships/hyperlink" Target="https://internet.garant.ru/document/redirect/185671/907" TargetMode="External"/><Relationship Id="rId56" Type="http://schemas.openxmlformats.org/officeDocument/2006/relationships/hyperlink" Target="https://internet.garant.ru/document/redirect/11900785/10" TargetMode="External"/><Relationship Id="rId77" Type="http://schemas.openxmlformats.org/officeDocument/2006/relationships/hyperlink" Target="https://internet.garant.ru/document/redirect/185671/581" TargetMode="External"/><Relationship Id="rId100" Type="http://schemas.openxmlformats.org/officeDocument/2006/relationships/hyperlink" Target="https://internet.garant.ru/document/redirect/400258929/1000" TargetMode="External"/><Relationship Id="rId105" Type="http://schemas.openxmlformats.org/officeDocument/2006/relationships/hyperlink" Target="https://internet.garant.ru/document/redirect/12177489/20406" TargetMode="External"/><Relationship Id="rId126" Type="http://schemas.openxmlformats.org/officeDocument/2006/relationships/hyperlink" Target="https://internet.garant.ru/document/redirect/185671/797" TargetMode="External"/><Relationship Id="rId147" Type="http://schemas.openxmlformats.org/officeDocument/2006/relationships/hyperlink" Target="https://internet.garant.ru/document/redirect/400165158/1278" TargetMode="External"/><Relationship Id="rId168" Type="http://schemas.openxmlformats.org/officeDocument/2006/relationships/hyperlink" Target="https://internet.garant.ru/document/redirect/411024354/0" TargetMode="External"/><Relationship Id="rId8" Type="http://schemas.openxmlformats.org/officeDocument/2006/relationships/hyperlink" Target="https://internet.garant.ru/document/redirect/12138291/5" TargetMode="External"/><Relationship Id="rId51" Type="http://schemas.openxmlformats.org/officeDocument/2006/relationships/hyperlink" Target="https://internet.garant.ru/document/redirect/400165158/1364" TargetMode="External"/><Relationship Id="rId72" Type="http://schemas.openxmlformats.org/officeDocument/2006/relationships/hyperlink" Target="https://internet.garant.ru/document/redirect/11900785/705" TargetMode="External"/><Relationship Id="rId93" Type="http://schemas.openxmlformats.org/officeDocument/2006/relationships/hyperlink" Target="https://internet.garant.ru/document/redirect/12112848/0" TargetMode="External"/><Relationship Id="rId98" Type="http://schemas.openxmlformats.org/officeDocument/2006/relationships/hyperlink" Target="https://internet.garant.ru/document/redirect/74647996/0" TargetMode="External"/><Relationship Id="rId121" Type="http://schemas.openxmlformats.org/officeDocument/2006/relationships/hyperlink" Target="https://internet.garant.ru/document/redirect/185671/776" TargetMode="External"/><Relationship Id="rId142" Type="http://schemas.openxmlformats.org/officeDocument/2006/relationships/hyperlink" Target="https://internet.garant.ru/document/redirect/185671/120" TargetMode="External"/><Relationship Id="rId163" Type="http://schemas.openxmlformats.org/officeDocument/2006/relationships/hyperlink" Target="https://internet.garant.ru/document/redirect/12138291/16401" TargetMode="External"/><Relationship Id="rId3" Type="http://schemas.openxmlformats.org/officeDocument/2006/relationships/styles" Target="styles.xml"/><Relationship Id="rId25" Type="http://schemas.openxmlformats.org/officeDocument/2006/relationships/hyperlink" Target="https://internet.garant.ru/document/redirect/185671/591" TargetMode="External"/><Relationship Id="rId46" Type="http://schemas.openxmlformats.org/officeDocument/2006/relationships/hyperlink" Target="https://internet.garant.ru/document/redirect/400165158/1278" TargetMode="External"/><Relationship Id="rId67" Type="http://schemas.openxmlformats.org/officeDocument/2006/relationships/hyperlink" Target="https://internet.garant.ru/document/redirect/12161093/134" TargetMode="External"/><Relationship Id="rId116" Type="http://schemas.openxmlformats.org/officeDocument/2006/relationships/hyperlink" Target="https://internet.garant.ru/document/redirect/185671/148" TargetMode="External"/><Relationship Id="rId137" Type="http://schemas.openxmlformats.org/officeDocument/2006/relationships/hyperlink" Target="https://internet.garant.ru/document/redirect/400165158/1403" TargetMode="External"/><Relationship Id="rId158" Type="http://schemas.openxmlformats.org/officeDocument/2006/relationships/hyperlink" Target="https://internet.garant.ru/document/redirect/12132859/102610" TargetMode="External"/><Relationship Id="rId20" Type="http://schemas.openxmlformats.org/officeDocument/2006/relationships/hyperlink" Target="https://internet.garant.ru/document/redirect/185671/468" TargetMode="External"/><Relationship Id="rId41" Type="http://schemas.openxmlformats.org/officeDocument/2006/relationships/hyperlink" Target="https://internet.garant.ru/document/redirect/400165158/1396" TargetMode="External"/><Relationship Id="rId62" Type="http://schemas.openxmlformats.org/officeDocument/2006/relationships/hyperlink" Target="https://internet.garant.ru/document/redirect/185671/181" TargetMode="External"/><Relationship Id="rId83" Type="http://schemas.openxmlformats.org/officeDocument/2006/relationships/hyperlink" Target="https://internet.garant.ru/document/redirect/185671/236" TargetMode="External"/><Relationship Id="rId88" Type="http://schemas.openxmlformats.org/officeDocument/2006/relationships/hyperlink" Target="https://internet.garant.ru/document/redirect/185671/613" TargetMode="External"/><Relationship Id="rId111" Type="http://schemas.openxmlformats.org/officeDocument/2006/relationships/hyperlink" Target="https://internet.garant.ru/document/redirect/12132859/0" TargetMode="External"/><Relationship Id="rId132" Type="http://schemas.openxmlformats.org/officeDocument/2006/relationships/hyperlink" Target="https://internet.garant.ru/document/redirect/185671/907" TargetMode="External"/><Relationship Id="rId153" Type="http://schemas.openxmlformats.org/officeDocument/2006/relationships/hyperlink" Target="https://internet.garant.ru/document/redirect/185671/830" TargetMode="External"/><Relationship Id="rId174" Type="http://schemas.openxmlformats.org/officeDocument/2006/relationships/hyperlink" Target="https://internet.garant.ru/document/redirect/11900785/5022" TargetMode="External"/><Relationship Id="rId179" Type="http://schemas.openxmlformats.org/officeDocument/2006/relationships/hyperlink" Target="https://internet.garant.ru/document/redirect/185671/581" TargetMode="External"/><Relationship Id="rId15" Type="http://schemas.openxmlformats.org/officeDocument/2006/relationships/hyperlink" Target="https://internet.garant.ru/document/redirect/185671/148" TargetMode="External"/><Relationship Id="rId36" Type="http://schemas.openxmlformats.org/officeDocument/2006/relationships/hyperlink" Target="https://internet.garant.ru/document/redirect/185671/908" TargetMode="External"/><Relationship Id="rId57" Type="http://schemas.openxmlformats.org/officeDocument/2006/relationships/hyperlink" Target="https://internet.garant.ru/document/redirect/185671/120" TargetMode="External"/><Relationship Id="rId106" Type="http://schemas.openxmlformats.org/officeDocument/2006/relationships/hyperlink" Target="https://internet.garant.ru/document/redirect/12177489/20407" TargetMode="External"/><Relationship Id="rId127" Type="http://schemas.openxmlformats.org/officeDocument/2006/relationships/hyperlink" Target="https://internet.garant.ru/document/redirect/185671/798" TargetMode="External"/><Relationship Id="rId10" Type="http://schemas.openxmlformats.org/officeDocument/2006/relationships/hyperlink" Target="https://internet.garant.ru/document/redirect/70215126/10562" TargetMode="External"/><Relationship Id="rId31" Type="http://schemas.openxmlformats.org/officeDocument/2006/relationships/hyperlink" Target="https://internet.garant.ru/document/redirect/185671/663" TargetMode="External"/><Relationship Id="rId52" Type="http://schemas.openxmlformats.org/officeDocument/2006/relationships/hyperlink" Target="https://internet.garant.ru/document/redirect/405399745/1043" TargetMode="External"/><Relationship Id="rId73" Type="http://schemas.openxmlformats.org/officeDocument/2006/relationships/hyperlink" Target="https://internet.garant.ru/document/redirect/185671/939" TargetMode="External"/><Relationship Id="rId78" Type="http://schemas.openxmlformats.org/officeDocument/2006/relationships/hyperlink" Target="https://internet.garant.ru/document/redirect/185671/599" TargetMode="External"/><Relationship Id="rId94" Type="http://schemas.openxmlformats.org/officeDocument/2006/relationships/hyperlink" Target="https://internet.garant.ru/document/redirect/11900785/16000" TargetMode="External"/><Relationship Id="rId99" Type="http://schemas.openxmlformats.org/officeDocument/2006/relationships/hyperlink" Target="https://internet.garant.ru/document/redirect/400165158/1386" TargetMode="External"/><Relationship Id="rId101" Type="http://schemas.openxmlformats.org/officeDocument/2006/relationships/hyperlink" Target="https://internet.garant.ru/document/redirect/400258929/0" TargetMode="External"/><Relationship Id="rId122" Type="http://schemas.openxmlformats.org/officeDocument/2006/relationships/hyperlink" Target="https://internet.garant.ru/document/redirect/185671/777" TargetMode="External"/><Relationship Id="rId143" Type="http://schemas.openxmlformats.org/officeDocument/2006/relationships/hyperlink" Target="https://internet.garant.ru/document/redirect/185671/121" TargetMode="External"/><Relationship Id="rId148" Type="http://schemas.openxmlformats.org/officeDocument/2006/relationships/hyperlink" Target="https://internet.garant.ru/document/redirect/185671/237" TargetMode="External"/><Relationship Id="rId164" Type="http://schemas.openxmlformats.org/officeDocument/2006/relationships/hyperlink" Target="https://internet.garant.ru/document/redirect/70215126/10561" TargetMode="External"/><Relationship Id="rId169" Type="http://schemas.openxmlformats.org/officeDocument/2006/relationships/hyperlink" Target="https://internet.garant.ru/document/redirect/10102673/3" TargetMode="External"/><Relationship Id="rId4" Type="http://schemas.openxmlformats.org/officeDocument/2006/relationships/settings" Target="settings.xml"/><Relationship Id="rId9" Type="http://schemas.openxmlformats.org/officeDocument/2006/relationships/hyperlink" Target="https://internet.garant.ru/document/redirect/70215126/10561" TargetMode="External"/><Relationship Id="rId180" Type="http://schemas.openxmlformats.org/officeDocument/2006/relationships/hyperlink" Target="https://internet.garant.ru/document/redirect/185671/228" TargetMode="External"/><Relationship Id="rId26" Type="http://schemas.openxmlformats.org/officeDocument/2006/relationships/hyperlink" Target="https://internet.garant.ru/document/redirect/185671/597" TargetMode="External"/><Relationship Id="rId47" Type="http://schemas.openxmlformats.org/officeDocument/2006/relationships/hyperlink" Target="https://internet.garant.ru/document/redirect/185671/237" TargetMode="External"/><Relationship Id="rId68" Type="http://schemas.openxmlformats.org/officeDocument/2006/relationships/hyperlink" Target="https://internet.garant.ru/document/redirect/70511954/1000" TargetMode="External"/><Relationship Id="rId89" Type="http://schemas.openxmlformats.org/officeDocument/2006/relationships/hyperlink" Target="https://internet.garant.ru/document/redirect/70271472/1000" TargetMode="External"/><Relationship Id="rId112" Type="http://schemas.openxmlformats.org/officeDocument/2006/relationships/hyperlink" Target="https://internet.garant.ru/document/redirect/184452/1011" TargetMode="External"/><Relationship Id="rId133" Type="http://schemas.openxmlformats.org/officeDocument/2006/relationships/hyperlink" Target="https://internet.garant.ru/document/redirect/185671/908" TargetMode="External"/><Relationship Id="rId154" Type="http://schemas.openxmlformats.org/officeDocument/2006/relationships/hyperlink" Target="https://internet.garant.ru/document/redirect/70215126/1000" TargetMode="External"/><Relationship Id="rId175" Type="http://schemas.openxmlformats.org/officeDocument/2006/relationships/hyperlink" Target="https://internet.garant.ru/document/redirect/185671/479" TargetMode="External"/><Relationship Id="rId16" Type="http://schemas.openxmlformats.org/officeDocument/2006/relationships/hyperlink" Target="https://internet.garant.ru/document/redirect/185671/236" TargetMode="External"/><Relationship Id="rId37" Type="http://schemas.openxmlformats.org/officeDocument/2006/relationships/hyperlink" Target="https://internet.garant.ru/document/redirect/185671/911" TargetMode="External"/><Relationship Id="rId58" Type="http://schemas.openxmlformats.org/officeDocument/2006/relationships/hyperlink" Target="https://internet.garant.ru/document/redirect/185671/121" TargetMode="External"/><Relationship Id="rId79" Type="http://schemas.openxmlformats.org/officeDocument/2006/relationships/hyperlink" Target="https://internet.garant.ru/document/redirect/185671/479" TargetMode="External"/><Relationship Id="rId102" Type="http://schemas.openxmlformats.org/officeDocument/2006/relationships/hyperlink" Target="https://internet.garant.ru/document/redirect/12177489/2008" TargetMode="External"/><Relationship Id="rId123" Type="http://schemas.openxmlformats.org/officeDocument/2006/relationships/hyperlink" Target="https://internet.garant.ru/document/redirect/185671/779" TargetMode="External"/><Relationship Id="rId144" Type="http://schemas.openxmlformats.org/officeDocument/2006/relationships/hyperlink" Target="https://internet.garant.ru/document/redirect/400165158/1228" TargetMode="External"/><Relationship Id="rId90" Type="http://schemas.openxmlformats.org/officeDocument/2006/relationships/hyperlink" Target="https://internet.garant.ru/document/redirect/70271472/0" TargetMode="External"/><Relationship Id="rId165" Type="http://schemas.openxmlformats.org/officeDocument/2006/relationships/hyperlink" Target="https://internet.garant.ru/document/redirect/70215126/10562" TargetMode="External"/><Relationship Id="rId27" Type="http://schemas.openxmlformats.org/officeDocument/2006/relationships/hyperlink" Target="https://internet.garant.ru/document/redirect/185671/613" TargetMode="External"/><Relationship Id="rId48" Type="http://schemas.openxmlformats.org/officeDocument/2006/relationships/hyperlink" Target="https://internet.garant.ru/document/redirect/185671/239" TargetMode="External"/><Relationship Id="rId69" Type="http://schemas.openxmlformats.org/officeDocument/2006/relationships/hyperlink" Target="https://internet.garant.ru/document/redirect/70511954/0" TargetMode="External"/><Relationship Id="rId113" Type="http://schemas.openxmlformats.org/officeDocument/2006/relationships/hyperlink" Target="https://internet.garant.ru/document/redirect/184452/0" TargetMode="External"/><Relationship Id="rId134" Type="http://schemas.openxmlformats.org/officeDocument/2006/relationships/hyperlink" Target="https://internet.garant.ru/document/redirect/185671/911" TargetMode="External"/><Relationship Id="rId80" Type="http://schemas.openxmlformats.org/officeDocument/2006/relationships/hyperlink" Target="https://internet.garant.ru/document/redirect/185671/582" TargetMode="External"/><Relationship Id="rId155" Type="http://schemas.openxmlformats.org/officeDocument/2006/relationships/hyperlink" Target="https://internet.garant.ru/document/redirect/70511954/73" TargetMode="External"/><Relationship Id="rId176" Type="http://schemas.openxmlformats.org/officeDocument/2006/relationships/hyperlink" Target="https://internet.garant.ru/document/redirect/185671/582" TargetMode="External"/><Relationship Id="rId17" Type="http://schemas.openxmlformats.org/officeDocument/2006/relationships/hyperlink" Target="https://internet.garant.ru/document/redirect/185671/299" TargetMode="External"/><Relationship Id="rId38" Type="http://schemas.openxmlformats.org/officeDocument/2006/relationships/hyperlink" Target="https://internet.garant.ru/document/redirect/185671/955" TargetMode="External"/><Relationship Id="rId59" Type="http://schemas.openxmlformats.org/officeDocument/2006/relationships/hyperlink" Target="https://internet.garant.ru/document/redirect/400165158/1228" TargetMode="External"/><Relationship Id="rId103" Type="http://schemas.openxmlformats.org/officeDocument/2006/relationships/hyperlink" Target="https://internet.garant.ru/document/redirect/12177489/29010" TargetMode="External"/><Relationship Id="rId124" Type="http://schemas.openxmlformats.org/officeDocument/2006/relationships/hyperlink" Target="https://internet.garant.ru/document/redirect/185671/780" TargetMode="External"/><Relationship Id="rId70" Type="http://schemas.openxmlformats.org/officeDocument/2006/relationships/hyperlink" Target="https://internet.garant.ru/document/redirect/185671/228" TargetMode="External"/><Relationship Id="rId91" Type="http://schemas.openxmlformats.org/officeDocument/2006/relationships/hyperlink" Target="https://internet.garant.ru/document/redirect/185671/221" TargetMode="External"/><Relationship Id="rId145" Type="http://schemas.openxmlformats.org/officeDocument/2006/relationships/hyperlink" Target="https://internet.garant.ru/document/redirect/185671/691" TargetMode="External"/><Relationship Id="rId166" Type="http://schemas.openxmlformats.org/officeDocument/2006/relationships/hyperlink" Target="https://internet.garant.ru/document/redirect/70215126/0" TargetMode="External"/><Relationship Id="rId1" Type="http://schemas.openxmlformats.org/officeDocument/2006/relationships/customXml" Target="../customXml/item1.xml"/><Relationship Id="rId28" Type="http://schemas.openxmlformats.org/officeDocument/2006/relationships/hyperlink" Target="https://internet.garant.ru/document/redirect/185671/617" TargetMode="External"/><Relationship Id="rId49" Type="http://schemas.openxmlformats.org/officeDocument/2006/relationships/hyperlink" Target="https://internet.garant.ru/document/redirect/400165158/1278" TargetMode="External"/><Relationship Id="rId114" Type="http://schemas.openxmlformats.org/officeDocument/2006/relationships/hyperlink" Target="https://internet.garant.ru/document/redirect/185671/1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13217-6F18-4CD2-9ADD-BD43979E8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29</Pages>
  <Words>14415</Words>
  <Characters>82166</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Алия У. Ситкалиева</dc:creator>
  <cp:keywords/>
  <dc:description/>
  <cp:lastModifiedBy>Алия У. Ситкалиева</cp:lastModifiedBy>
  <cp:revision>2</cp:revision>
  <dcterms:created xsi:type="dcterms:W3CDTF">2025-10-14T07:19:00Z</dcterms:created>
  <dcterms:modified xsi:type="dcterms:W3CDTF">2025-10-14T07:50:00Z</dcterms:modified>
</cp:coreProperties>
</file>